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8EA" w14:textId="77777777" w:rsidR="00453110" w:rsidRPr="00AB5620" w:rsidRDefault="00453110" w:rsidP="0013390F">
      <w:pPr>
        <w:ind w:firstLine="709"/>
        <w:rPr>
          <w:rFonts w:cs="Arial"/>
          <w:szCs w:val="22"/>
        </w:rPr>
      </w:pPr>
    </w:p>
    <w:p w14:paraId="72722175" w14:textId="77777777" w:rsidR="00453110" w:rsidRPr="00AB5620" w:rsidRDefault="00453110" w:rsidP="0013390F">
      <w:pPr>
        <w:pStyle w:val="Tekstpodstawowy3"/>
        <w:rPr>
          <w:rFonts w:cs="Arial"/>
          <w:sz w:val="22"/>
          <w:szCs w:val="22"/>
        </w:rPr>
      </w:pPr>
    </w:p>
    <w:p w14:paraId="1F7A674A" w14:textId="69C86FF5" w:rsidR="00453110" w:rsidRPr="00AB5620" w:rsidRDefault="00B514F9" w:rsidP="0013390F">
      <w:pPr>
        <w:pStyle w:val="Tekstpodstawowy3"/>
        <w:rPr>
          <w:rFonts w:cs="Arial"/>
          <w:b/>
          <w:sz w:val="22"/>
          <w:szCs w:val="22"/>
        </w:rPr>
      </w:pPr>
      <w:r w:rsidRPr="00AB5620">
        <w:rPr>
          <w:rFonts w:cs="Arial"/>
          <w:b/>
          <w:sz w:val="22"/>
          <w:szCs w:val="22"/>
        </w:rPr>
        <w:t>Zarząd Transportu Zbiorowego w Rybniku</w:t>
      </w:r>
    </w:p>
    <w:p w14:paraId="35D93702" w14:textId="77777777" w:rsidR="00453110" w:rsidRPr="00AB5620" w:rsidRDefault="00453110" w:rsidP="0013390F">
      <w:pPr>
        <w:rPr>
          <w:rFonts w:cs="Arial"/>
          <w:szCs w:val="22"/>
        </w:rPr>
      </w:pPr>
    </w:p>
    <w:p w14:paraId="6920193F" w14:textId="77777777" w:rsidR="00453110" w:rsidRPr="00AB5620" w:rsidRDefault="00453110" w:rsidP="0013390F">
      <w:pPr>
        <w:rPr>
          <w:rFonts w:cs="Arial"/>
          <w:szCs w:val="22"/>
        </w:rPr>
      </w:pPr>
    </w:p>
    <w:p w14:paraId="0F7577B5" w14:textId="77777777" w:rsidR="00453110" w:rsidRPr="00AB5620" w:rsidRDefault="00453110" w:rsidP="0013390F">
      <w:pPr>
        <w:rPr>
          <w:rFonts w:cs="Arial"/>
          <w:szCs w:val="22"/>
        </w:rPr>
      </w:pPr>
    </w:p>
    <w:p w14:paraId="287E0ADC" w14:textId="77777777" w:rsidR="00ED3D66" w:rsidRPr="00AB5620" w:rsidRDefault="00ED3D66" w:rsidP="0013390F">
      <w:pPr>
        <w:rPr>
          <w:rFonts w:cs="Arial"/>
          <w:szCs w:val="22"/>
        </w:rPr>
      </w:pPr>
    </w:p>
    <w:p w14:paraId="067364EE" w14:textId="77777777" w:rsidR="00790E5A" w:rsidRPr="00AB5620" w:rsidRDefault="00790E5A" w:rsidP="0013390F">
      <w:pPr>
        <w:rPr>
          <w:rFonts w:cs="Arial"/>
          <w:szCs w:val="22"/>
        </w:rPr>
      </w:pPr>
    </w:p>
    <w:p w14:paraId="13F3AB1F" w14:textId="77777777" w:rsidR="00453110" w:rsidRPr="00AB5620" w:rsidRDefault="00453110" w:rsidP="0013390F">
      <w:pPr>
        <w:rPr>
          <w:rFonts w:cs="Arial"/>
          <w:szCs w:val="22"/>
        </w:rPr>
      </w:pPr>
    </w:p>
    <w:p w14:paraId="05F881A2" w14:textId="77777777" w:rsidR="00453110" w:rsidRPr="00AB5620" w:rsidRDefault="00453110" w:rsidP="0013390F">
      <w:pPr>
        <w:rPr>
          <w:rFonts w:cs="Arial"/>
          <w:szCs w:val="22"/>
        </w:rPr>
      </w:pPr>
    </w:p>
    <w:p w14:paraId="2991CE43" w14:textId="77777777" w:rsidR="00453110" w:rsidRPr="00AB5620" w:rsidRDefault="00453110" w:rsidP="0013390F">
      <w:pPr>
        <w:rPr>
          <w:rFonts w:cs="Arial"/>
          <w:szCs w:val="22"/>
        </w:rPr>
      </w:pPr>
    </w:p>
    <w:p w14:paraId="59A2B2D6" w14:textId="77777777" w:rsidR="00453110" w:rsidRPr="00AB5620" w:rsidRDefault="00453110" w:rsidP="0013390F">
      <w:pPr>
        <w:rPr>
          <w:rFonts w:cs="Arial"/>
          <w:szCs w:val="22"/>
        </w:rPr>
      </w:pPr>
    </w:p>
    <w:p w14:paraId="51B3950E" w14:textId="77777777" w:rsidR="00453110" w:rsidRPr="00AB5620" w:rsidRDefault="00453110" w:rsidP="0013390F">
      <w:pPr>
        <w:rPr>
          <w:rFonts w:cs="Arial"/>
          <w:szCs w:val="22"/>
        </w:rPr>
      </w:pPr>
    </w:p>
    <w:p w14:paraId="716A27B4" w14:textId="77777777" w:rsidR="00453110" w:rsidRPr="00AB5620" w:rsidRDefault="00453110" w:rsidP="0013390F">
      <w:pPr>
        <w:rPr>
          <w:rFonts w:cs="Arial"/>
          <w:szCs w:val="22"/>
        </w:rPr>
      </w:pPr>
    </w:p>
    <w:p w14:paraId="10821AA1" w14:textId="77777777" w:rsidR="00453110" w:rsidRPr="00AB5620" w:rsidRDefault="00453110" w:rsidP="0013390F">
      <w:pPr>
        <w:jc w:val="center"/>
        <w:rPr>
          <w:rFonts w:cs="Arial"/>
          <w:b/>
          <w:szCs w:val="22"/>
        </w:rPr>
      </w:pPr>
      <w:r w:rsidRPr="00AB5620">
        <w:rPr>
          <w:rFonts w:cs="Arial"/>
          <w:b/>
          <w:szCs w:val="22"/>
        </w:rPr>
        <w:t xml:space="preserve">WYMAGANIA  TECHNICZNE </w:t>
      </w:r>
    </w:p>
    <w:p w14:paraId="6A445E3D" w14:textId="7C1BCAE5" w:rsidR="00453110" w:rsidRPr="00AB5620" w:rsidRDefault="00453110" w:rsidP="0013390F">
      <w:pPr>
        <w:pStyle w:val="Nagwek2"/>
        <w:rPr>
          <w:rFonts w:ascii="Arial" w:hAnsi="Arial" w:cs="Arial"/>
          <w:sz w:val="22"/>
          <w:szCs w:val="22"/>
        </w:rPr>
      </w:pPr>
      <w:r w:rsidRPr="00AB5620">
        <w:rPr>
          <w:rFonts w:ascii="Arial" w:hAnsi="Arial" w:cs="Arial"/>
          <w:sz w:val="22"/>
          <w:szCs w:val="22"/>
        </w:rPr>
        <w:t xml:space="preserve">AUTOBUSU MIEJSKIEGO </w:t>
      </w:r>
      <w:r w:rsidR="00FD43A3">
        <w:rPr>
          <w:rFonts w:ascii="Arial" w:hAnsi="Arial" w:cs="Arial"/>
          <w:sz w:val="22"/>
          <w:szCs w:val="22"/>
        </w:rPr>
        <w:t xml:space="preserve">TYPU </w:t>
      </w:r>
      <w:r w:rsidR="00107E70" w:rsidRPr="00AB5620">
        <w:rPr>
          <w:rFonts w:ascii="Arial" w:hAnsi="Arial" w:cs="Arial"/>
          <w:sz w:val="22"/>
          <w:szCs w:val="22"/>
        </w:rPr>
        <w:t>MAXI</w:t>
      </w:r>
      <w:r w:rsidR="00B514F9" w:rsidRPr="00AB5620">
        <w:rPr>
          <w:rFonts w:ascii="Arial" w:hAnsi="Arial" w:cs="Arial"/>
          <w:sz w:val="22"/>
          <w:szCs w:val="22"/>
        </w:rPr>
        <w:t xml:space="preserve"> (1</w:t>
      </w:r>
      <w:r w:rsidR="00107E70" w:rsidRPr="00AB5620">
        <w:rPr>
          <w:rFonts w:ascii="Arial" w:hAnsi="Arial" w:cs="Arial"/>
          <w:sz w:val="22"/>
          <w:szCs w:val="22"/>
        </w:rPr>
        <w:t>2</w:t>
      </w:r>
      <w:r w:rsidR="00B514F9" w:rsidRPr="00AB5620">
        <w:rPr>
          <w:rFonts w:ascii="Arial" w:hAnsi="Arial" w:cs="Arial"/>
          <w:sz w:val="22"/>
          <w:szCs w:val="22"/>
        </w:rPr>
        <w:t xml:space="preserve"> m.)</w:t>
      </w:r>
    </w:p>
    <w:p w14:paraId="5BE03C80" w14:textId="77777777" w:rsidR="00453110" w:rsidRPr="00AB5620" w:rsidRDefault="00453110" w:rsidP="0013390F">
      <w:pPr>
        <w:rPr>
          <w:rFonts w:cs="Arial"/>
          <w:szCs w:val="22"/>
        </w:rPr>
      </w:pPr>
    </w:p>
    <w:p w14:paraId="447DDB62" w14:textId="77777777" w:rsidR="00453110" w:rsidRPr="00AB5620" w:rsidRDefault="00453110" w:rsidP="0013390F">
      <w:pPr>
        <w:rPr>
          <w:rFonts w:cs="Arial"/>
          <w:szCs w:val="22"/>
        </w:rPr>
      </w:pPr>
    </w:p>
    <w:p w14:paraId="2B56131F" w14:textId="77777777" w:rsidR="00453110" w:rsidRPr="00AB5620" w:rsidRDefault="00453110" w:rsidP="0013390F">
      <w:pPr>
        <w:rPr>
          <w:rFonts w:cs="Arial"/>
          <w:szCs w:val="22"/>
        </w:rPr>
      </w:pPr>
    </w:p>
    <w:p w14:paraId="202861E8" w14:textId="77777777" w:rsidR="00C854A6" w:rsidRPr="00AB5620" w:rsidRDefault="00C854A6" w:rsidP="0013390F">
      <w:pPr>
        <w:rPr>
          <w:rFonts w:cs="Arial"/>
          <w:szCs w:val="22"/>
        </w:rPr>
      </w:pPr>
    </w:p>
    <w:p w14:paraId="4840CC5C" w14:textId="77777777" w:rsidR="00C854A6" w:rsidRPr="00AB5620" w:rsidRDefault="00C854A6" w:rsidP="0013390F">
      <w:pPr>
        <w:rPr>
          <w:rFonts w:cs="Arial"/>
          <w:szCs w:val="22"/>
        </w:rPr>
      </w:pPr>
    </w:p>
    <w:p w14:paraId="78ECBF68" w14:textId="77777777" w:rsidR="00453110" w:rsidRPr="00AB5620" w:rsidRDefault="00453110" w:rsidP="0013390F">
      <w:pPr>
        <w:rPr>
          <w:rFonts w:cs="Arial"/>
          <w:szCs w:val="22"/>
        </w:rPr>
      </w:pPr>
    </w:p>
    <w:p w14:paraId="2D77FEC1" w14:textId="77777777" w:rsidR="00453110" w:rsidRPr="00AB5620" w:rsidRDefault="00453110" w:rsidP="0013390F">
      <w:pPr>
        <w:rPr>
          <w:rFonts w:cs="Arial"/>
          <w:szCs w:val="22"/>
        </w:rPr>
      </w:pPr>
    </w:p>
    <w:p w14:paraId="6F750342" w14:textId="77777777" w:rsidR="00453110" w:rsidRPr="00197393" w:rsidRDefault="00453110" w:rsidP="0013390F">
      <w:pPr>
        <w:rPr>
          <w:rFonts w:cs="Arial"/>
          <w:b/>
          <w:szCs w:val="22"/>
        </w:rPr>
      </w:pPr>
    </w:p>
    <w:p w14:paraId="770AF050" w14:textId="6EAC3CDF" w:rsidR="00453110" w:rsidRPr="00197393" w:rsidRDefault="00B514F9" w:rsidP="00236991">
      <w:pPr>
        <w:jc w:val="center"/>
        <w:rPr>
          <w:rFonts w:cs="Arial"/>
          <w:b/>
          <w:szCs w:val="22"/>
        </w:rPr>
      </w:pPr>
      <w:r w:rsidRPr="00197393">
        <w:rPr>
          <w:rFonts w:cs="Arial"/>
          <w:b/>
          <w:szCs w:val="22"/>
        </w:rPr>
        <w:t>Rybnik,</w:t>
      </w:r>
      <w:r w:rsidR="00453110" w:rsidRPr="00197393">
        <w:rPr>
          <w:rFonts w:cs="Arial"/>
          <w:b/>
          <w:szCs w:val="22"/>
        </w:rPr>
        <w:t xml:space="preserve"> </w:t>
      </w:r>
      <w:r w:rsidR="00197393" w:rsidRPr="00197393">
        <w:rPr>
          <w:rFonts w:cs="Arial"/>
          <w:b/>
          <w:szCs w:val="22"/>
        </w:rPr>
        <w:t>17</w:t>
      </w:r>
      <w:r w:rsidR="00641945" w:rsidRPr="00197393">
        <w:rPr>
          <w:rFonts w:cs="Arial"/>
          <w:b/>
          <w:szCs w:val="22"/>
        </w:rPr>
        <w:t xml:space="preserve"> </w:t>
      </w:r>
      <w:r w:rsidR="00236991" w:rsidRPr="00197393">
        <w:rPr>
          <w:rFonts w:cs="Arial"/>
          <w:b/>
          <w:szCs w:val="22"/>
        </w:rPr>
        <w:t>września</w:t>
      </w:r>
      <w:r w:rsidR="00790E5A" w:rsidRPr="00197393">
        <w:rPr>
          <w:rFonts w:cs="Arial"/>
          <w:b/>
          <w:szCs w:val="22"/>
        </w:rPr>
        <w:t xml:space="preserve"> </w:t>
      </w:r>
      <w:r w:rsidR="00453110" w:rsidRPr="00197393">
        <w:rPr>
          <w:rFonts w:cs="Arial"/>
          <w:b/>
          <w:szCs w:val="22"/>
        </w:rPr>
        <w:t>20</w:t>
      </w:r>
      <w:r w:rsidR="00790E5A" w:rsidRPr="00197393">
        <w:rPr>
          <w:rFonts w:cs="Arial"/>
          <w:b/>
          <w:szCs w:val="22"/>
        </w:rPr>
        <w:t>2</w:t>
      </w:r>
      <w:r w:rsidRPr="00197393">
        <w:rPr>
          <w:rFonts w:cs="Arial"/>
          <w:b/>
          <w:szCs w:val="22"/>
        </w:rPr>
        <w:t>1</w:t>
      </w:r>
      <w:r w:rsidR="00453110" w:rsidRPr="00197393">
        <w:rPr>
          <w:rFonts w:cs="Arial"/>
          <w:b/>
          <w:szCs w:val="22"/>
        </w:rPr>
        <w:t xml:space="preserve"> rok</w:t>
      </w:r>
      <w:r w:rsidR="00641945" w:rsidRPr="00197393">
        <w:rPr>
          <w:rFonts w:cs="Arial"/>
          <w:b/>
          <w:szCs w:val="22"/>
        </w:rPr>
        <w:t>u</w:t>
      </w:r>
    </w:p>
    <w:p w14:paraId="79B21848" w14:textId="77777777" w:rsidR="00453110" w:rsidRPr="00AB5620" w:rsidRDefault="00453110" w:rsidP="0013390F">
      <w:pPr>
        <w:rPr>
          <w:rFonts w:cs="Arial"/>
          <w:szCs w:val="22"/>
        </w:rPr>
      </w:pPr>
    </w:p>
    <w:p w14:paraId="405A7FA9" w14:textId="77777777" w:rsidR="00453110" w:rsidRPr="00AB5620" w:rsidRDefault="00453110" w:rsidP="0013390F">
      <w:pPr>
        <w:rPr>
          <w:rFonts w:cs="Arial"/>
          <w:szCs w:val="22"/>
        </w:rPr>
      </w:pPr>
    </w:p>
    <w:p w14:paraId="6AE059D2" w14:textId="77777777" w:rsidR="00453110" w:rsidRPr="00AB5620" w:rsidRDefault="00453110" w:rsidP="0013390F">
      <w:pPr>
        <w:rPr>
          <w:rFonts w:cs="Arial"/>
          <w:szCs w:val="22"/>
        </w:rPr>
      </w:pPr>
    </w:p>
    <w:p w14:paraId="3BE2CEEA" w14:textId="77777777" w:rsidR="00453110" w:rsidRPr="00AB5620" w:rsidRDefault="00453110" w:rsidP="0013390F">
      <w:pPr>
        <w:rPr>
          <w:rFonts w:cs="Arial"/>
          <w:szCs w:val="22"/>
        </w:rPr>
      </w:pPr>
    </w:p>
    <w:p w14:paraId="0728CA24" w14:textId="77777777" w:rsidR="00C854A6" w:rsidRPr="00AB5620" w:rsidRDefault="00C854A6" w:rsidP="0013390F">
      <w:pPr>
        <w:rPr>
          <w:rFonts w:cs="Arial"/>
          <w:szCs w:val="22"/>
        </w:rPr>
      </w:pPr>
    </w:p>
    <w:p w14:paraId="42DF8678" w14:textId="4DB7821E" w:rsidR="00453110" w:rsidRDefault="00453110" w:rsidP="0013390F">
      <w:pPr>
        <w:rPr>
          <w:rFonts w:cs="Arial"/>
          <w:szCs w:val="22"/>
        </w:rPr>
      </w:pPr>
    </w:p>
    <w:p w14:paraId="1407A267" w14:textId="03EDF34F" w:rsidR="00336A17" w:rsidRDefault="00336A17" w:rsidP="0013390F">
      <w:pPr>
        <w:rPr>
          <w:rFonts w:cs="Arial"/>
          <w:szCs w:val="22"/>
        </w:rPr>
      </w:pPr>
    </w:p>
    <w:p w14:paraId="5A9BBF6A" w14:textId="77777777" w:rsidR="00336A17" w:rsidRPr="00AB5620" w:rsidRDefault="00336A17" w:rsidP="0013390F">
      <w:pPr>
        <w:rPr>
          <w:rFonts w:cs="Arial"/>
          <w:szCs w:val="22"/>
        </w:rPr>
      </w:pPr>
    </w:p>
    <w:p w14:paraId="143676B3" w14:textId="77777777" w:rsidR="00363FC7" w:rsidRPr="00AB5620" w:rsidRDefault="00363FC7" w:rsidP="0013390F">
      <w:pPr>
        <w:rPr>
          <w:rFonts w:cs="Arial"/>
          <w:szCs w:val="22"/>
        </w:rPr>
      </w:pPr>
    </w:p>
    <w:p w14:paraId="087460FC" w14:textId="77777777" w:rsidR="00363FC7" w:rsidRPr="00AB5620" w:rsidRDefault="00363FC7" w:rsidP="0013390F">
      <w:pPr>
        <w:rPr>
          <w:rFonts w:cs="Arial"/>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2474"/>
      </w:tblGrid>
      <w:tr w:rsidR="00363FC7" w:rsidRPr="00AB5620" w14:paraId="0CE8786B" w14:textId="77777777" w:rsidTr="00937296">
        <w:tc>
          <w:tcPr>
            <w:tcW w:w="817" w:type="dxa"/>
          </w:tcPr>
          <w:p w14:paraId="73B9609C" w14:textId="77777777" w:rsidR="00363FC7" w:rsidRPr="00AB5620" w:rsidRDefault="00363FC7" w:rsidP="005F32E7">
            <w:pPr>
              <w:jc w:val="center"/>
              <w:rPr>
                <w:rFonts w:cs="Arial"/>
                <w:b/>
                <w:szCs w:val="22"/>
              </w:rPr>
            </w:pPr>
            <w:proofErr w:type="spellStart"/>
            <w:r w:rsidRPr="00AB5620">
              <w:rPr>
                <w:rFonts w:cs="Arial"/>
                <w:b/>
                <w:szCs w:val="22"/>
              </w:rPr>
              <w:lastRenderedPageBreak/>
              <w:t>lp</w:t>
            </w:r>
            <w:proofErr w:type="spellEnd"/>
          </w:p>
        </w:tc>
        <w:tc>
          <w:tcPr>
            <w:tcW w:w="2013" w:type="dxa"/>
          </w:tcPr>
          <w:p w14:paraId="29BC424D" w14:textId="77777777" w:rsidR="00363FC7" w:rsidRPr="00AB5620" w:rsidRDefault="00363FC7" w:rsidP="008E7435">
            <w:pPr>
              <w:jc w:val="center"/>
              <w:rPr>
                <w:rFonts w:cs="Arial"/>
                <w:b/>
                <w:szCs w:val="22"/>
              </w:rPr>
            </w:pPr>
            <w:r w:rsidRPr="00AB5620">
              <w:rPr>
                <w:rFonts w:cs="Arial"/>
                <w:b/>
                <w:szCs w:val="22"/>
              </w:rPr>
              <w:t>Nazwa</w:t>
            </w:r>
          </w:p>
        </w:tc>
        <w:tc>
          <w:tcPr>
            <w:tcW w:w="12474" w:type="dxa"/>
          </w:tcPr>
          <w:p w14:paraId="364840BE" w14:textId="77777777" w:rsidR="00363FC7" w:rsidRPr="00AB5620" w:rsidRDefault="00363FC7" w:rsidP="008E7435">
            <w:pPr>
              <w:jc w:val="center"/>
              <w:rPr>
                <w:rFonts w:cs="Arial"/>
                <w:b/>
                <w:szCs w:val="22"/>
              </w:rPr>
            </w:pPr>
            <w:r w:rsidRPr="00AB5620">
              <w:rPr>
                <w:rFonts w:cs="Arial"/>
                <w:b/>
                <w:szCs w:val="22"/>
              </w:rPr>
              <w:t>Wymagania</w:t>
            </w:r>
          </w:p>
        </w:tc>
      </w:tr>
      <w:tr w:rsidR="00363FC7" w:rsidRPr="00AB5620" w14:paraId="0D593CF7" w14:textId="77777777" w:rsidTr="00937296">
        <w:tc>
          <w:tcPr>
            <w:tcW w:w="817" w:type="dxa"/>
          </w:tcPr>
          <w:p w14:paraId="4D60479C" w14:textId="77777777" w:rsidR="00363FC7" w:rsidRPr="00AB5620" w:rsidRDefault="00363FC7" w:rsidP="005F32E7">
            <w:pPr>
              <w:jc w:val="center"/>
              <w:rPr>
                <w:rFonts w:cs="Arial"/>
                <w:szCs w:val="22"/>
              </w:rPr>
            </w:pPr>
            <w:r w:rsidRPr="00AB5620">
              <w:rPr>
                <w:rFonts w:cs="Arial"/>
                <w:szCs w:val="22"/>
              </w:rPr>
              <w:t>I</w:t>
            </w:r>
          </w:p>
        </w:tc>
        <w:tc>
          <w:tcPr>
            <w:tcW w:w="2013" w:type="dxa"/>
          </w:tcPr>
          <w:p w14:paraId="01A801FE" w14:textId="77777777" w:rsidR="00363FC7" w:rsidRPr="00AB5620" w:rsidRDefault="00363FC7" w:rsidP="008E7435">
            <w:pPr>
              <w:rPr>
                <w:rFonts w:cs="Arial"/>
                <w:szCs w:val="22"/>
              </w:rPr>
            </w:pPr>
            <w:r w:rsidRPr="00AB5620">
              <w:rPr>
                <w:rFonts w:cs="Arial"/>
                <w:szCs w:val="22"/>
              </w:rPr>
              <w:t>Wymagania ogólne</w:t>
            </w:r>
          </w:p>
        </w:tc>
        <w:tc>
          <w:tcPr>
            <w:tcW w:w="12474" w:type="dxa"/>
          </w:tcPr>
          <w:p w14:paraId="25612A58" w14:textId="6BA3730B" w:rsidR="00363FC7" w:rsidRPr="00AB5620" w:rsidRDefault="0009660A" w:rsidP="009D39A6">
            <w:pPr>
              <w:pStyle w:val="Akapitzlist"/>
              <w:numPr>
                <w:ilvl w:val="0"/>
                <w:numId w:val="15"/>
              </w:numPr>
              <w:jc w:val="both"/>
              <w:rPr>
                <w:rFonts w:cs="Arial"/>
                <w:szCs w:val="22"/>
              </w:rPr>
            </w:pPr>
            <w:r>
              <w:rPr>
                <w:rFonts w:cs="Arial"/>
                <w:szCs w:val="22"/>
              </w:rPr>
              <w:t>Autobusy wyprodukowane nie wcześniej niż w 2014 roku</w:t>
            </w:r>
          </w:p>
          <w:p w14:paraId="36BA0122" w14:textId="4D748970" w:rsidR="00363FC7" w:rsidRPr="00AB5620" w:rsidRDefault="00363FC7" w:rsidP="009D39A6">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3C3661F8" w14:textId="3D01B05D" w:rsidR="00980E50" w:rsidRPr="00397BDC" w:rsidRDefault="00363FC7" w:rsidP="00397BDC">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ma</w:t>
            </w:r>
            <w:r w:rsidR="00AD774E" w:rsidRPr="00AB5620">
              <w:rPr>
                <w:rFonts w:cs="Arial"/>
                <w:szCs w:val="22"/>
              </w:rPr>
              <w:t>ją</w:t>
            </w:r>
            <w:r w:rsidRPr="00AB5620">
              <w:rPr>
                <w:rFonts w:cs="Arial"/>
                <w:szCs w:val="22"/>
              </w:rPr>
              <w:t xml:space="preserve"> być tak skonstruowan</w:t>
            </w:r>
            <w:r w:rsidR="00AD774E" w:rsidRPr="00AB5620">
              <w:rPr>
                <w:rFonts w:cs="Arial"/>
                <w:szCs w:val="22"/>
              </w:rPr>
              <w:t>e</w:t>
            </w:r>
            <w:r w:rsidRPr="00AB5620">
              <w:rPr>
                <w:rFonts w:cs="Arial"/>
                <w:szCs w:val="22"/>
              </w:rPr>
              <w:t>, aby możliwa była jego bezawaryjna długotrwała eksploatacja w temperaturach otaczającego powietrza w miejscach zacienionych od -3</w:t>
            </w:r>
            <w:r w:rsidR="0091507D" w:rsidRPr="00AB5620">
              <w:rPr>
                <w:rFonts w:cs="Arial"/>
                <w:szCs w:val="22"/>
              </w:rPr>
              <w:t>0</w:t>
            </w:r>
            <w:r w:rsidRPr="00AB5620">
              <w:rPr>
                <w:rFonts w:cs="Arial"/>
                <w:szCs w:val="22"/>
              </w:rPr>
              <w:t xml:space="preserve">ºC do +40ºC. </w:t>
            </w:r>
          </w:p>
        </w:tc>
      </w:tr>
      <w:tr w:rsidR="005A0FB0" w:rsidRPr="00AB5620" w14:paraId="2E15EF21" w14:textId="77777777" w:rsidTr="00937296">
        <w:tc>
          <w:tcPr>
            <w:tcW w:w="817" w:type="dxa"/>
            <w:tcBorders>
              <w:top w:val="single" w:sz="4" w:space="0" w:color="auto"/>
              <w:left w:val="single" w:sz="4" w:space="0" w:color="auto"/>
              <w:bottom w:val="single" w:sz="4" w:space="0" w:color="auto"/>
              <w:right w:val="single" w:sz="4" w:space="0" w:color="auto"/>
            </w:tcBorders>
          </w:tcPr>
          <w:p w14:paraId="3384895A" w14:textId="77777777" w:rsidR="005A0FB0" w:rsidRPr="00AB5620" w:rsidRDefault="00E62AFF" w:rsidP="005F32E7">
            <w:pPr>
              <w:jc w:val="center"/>
              <w:rPr>
                <w:rFonts w:cs="Arial"/>
                <w:szCs w:val="22"/>
              </w:rPr>
            </w:pPr>
            <w:r w:rsidRPr="00AB5620">
              <w:rPr>
                <w:rFonts w:cs="Arial"/>
                <w:szCs w:val="22"/>
              </w:rPr>
              <w:t>I</w:t>
            </w:r>
            <w:r w:rsidR="00790518" w:rsidRPr="00AB5620">
              <w:rPr>
                <w:rFonts w:cs="Arial"/>
                <w:szCs w:val="22"/>
              </w:rPr>
              <w:t>I</w:t>
            </w:r>
          </w:p>
        </w:tc>
        <w:tc>
          <w:tcPr>
            <w:tcW w:w="2013" w:type="dxa"/>
            <w:tcBorders>
              <w:top w:val="single" w:sz="4" w:space="0" w:color="auto"/>
              <w:left w:val="single" w:sz="4" w:space="0" w:color="auto"/>
              <w:bottom w:val="single" w:sz="4" w:space="0" w:color="auto"/>
              <w:right w:val="single" w:sz="4" w:space="0" w:color="auto"/>
            </w:tcBorders>
          </w:tcPr>
          <w:p w14:paraId="7E960F51" w14:textId="77777777" w:rsidR="005A0FB0" w:rsidRPr="00AB5620" w:rsidRDefault="00E62AFF" w:rsidP="008E7435">
            <w:pPr>
              <w:rPr>
                <w:rFonts w:cs="Arial"/>
                <w:szCs w:val="22"/>
              </w:rPr>
            </w:pPr>
            <w:r w:rsidRPr="00AB5620">
              <w:rPr>
                <w:rFonts w:cs="Arial"/>
                <w:szCs w:val="22"/>
              </w:rPr>
              <w:t>Kabina kierowcy</w:t>
            </w:r>
          </w:p>
        </w:tc>
        <w:tc>
          <w:tcPr>
            <w:tcW w:w="12474" w:type="dxa"/>
            <w:tcBorders>
              <w:top w:val="single" w:sz="4" w:space="0" w:color="auto"/>
              <w:left w:val="single" w:sz="4" w:space="0" w:color="auto"/>
              <w:bottom w:val="single" w:sz="4" w:space="0" w:color="auto"/>
              <w:right w:val="single" w:sz="4" w:space="0" w:color="auto"/>
            </w:tcBorders>
          </w:tcPr>
          <w:p w14:paraId="2E0C6F48" w14:textId="6925999D" w:rsidR="00F115D4" w:rsidRPr="00397BDC" w:rsidRDefault="00E62AFF" w:rsidP="00397BDC">
            <w:pPr>
              <w:pStyle w:val="Akapitzlist"/>
              <w:numPr>
                <w:ilvl w:val="0"/>
                <w:numId w:val="14"/>
              </w:numPr>
              <w:jc w:val="both"/>
              <w:rPr>
                <w:rFonts w:cs="Arial"/>
                <w:color w:val="FF0000"/>
                <w:szCs w:val="22"/>
              </w:rPr>
            </w:pPr>
            <w:r w:rsidRPr="00397BDC">
              <w:rPr>
                <w:rFonts w:cs="Arial"/>
                <w:szCs w:val="22"/>
              </w:rPr>
              <w:t>Autobus</w:t>
            </w:r>
            <w:r w:rsidR="00AD774E" w:rsidRPr="00397BDC">
              <w:rPr>
                <w:rFonts w:cs="Arial"/>
                <w:szCs w:val="22"/>
              </w:rPr>
              <w:t>y</w:t>
            </w:r>
            <w:r w:rsidRPr="00397BDC">
              <w:rPr>
                <w:rFonts w:cs="Arial"/>
                <w:szCs w:val="22"/>
              </w:rPr>
              <w:t xml:space="preserve"> </w:t>
            </w:r>
            <w:r w:rsidR="007501BB" w:rsidRPr="00397BDC">
              <w:rPr>
                <w:rFonts w:cs="Arial"/>
                <w:szCs w:val="22"/>
              </w:rPr>
              <w:t xml:space="preserve">muszą </w:t>
            </w:r>
            <w:r w:rsidRPr="00397BDC">
              <w:rPr>
                <w:rFonts w:cs="Arial"/>
                <w:szCs w:val="22"/>
              </w:rPr>
              <w:t xml:space="preserve">posiadać </w:t>
            </w:r>
            <w:r w:rsidR="00B514F9" w:rsidRPr="00397BDC">
              <w:rPr>
                <w:rFonts w:cs="Arial"/>
                <w:szCs w:val="22"/>
              </w:rPr>
              <w:t>całkowicie</w:t>
            </w:r>
            <w:r w:rsidRPr="00397BDC">
              <w:rPr>
                <w:rFonts w:cs="Arial"/>
                <w:szCs w:val="22"/>
              </w:rPr>
              <w:t xml:space="preserve"> oddzielone od przedziału pasażerskiego stanowisko kierowcy</w:t>
            </w:r>
            <w:r w:rsidR="0009660A" w:rsidRPr="00397BDC">
              <w:rPr>
                <w:rFonts w:cs="Arial"/>
                <w:szCs w:val="22"/>
              </w:rPr>
              <w:t>, aby kierowca był osłonięty w przypadku bezpośredniego ataku pasażera</w:t>
            </w:r>
            <w:r w:rsidR="00397BDC" w:rsidRPr="00397BDC">
              <w:rPr>
                <w:rFonts w:cs="Arial"/>
                <w:szCs w:val="22"/>
              </w:rPr>
              <w:t>, przegroda musi posiadać okienko do sprzedaży biletów oraz musi zapewniać komunikację głosową z pasażerem</w:t>
            </w:r>
            <w:r w:rsidR="00397BDC">
              <w:rPr>
                <w:rFonts w:cs="Arial"/>
                <w:color w:val="FF0000"/>
                <w:szCs w:val="22"/>
              </w:rPr>
              <w:t>.</w:t>
            </w:r>
          </w:p>
        </w:tc>
      </w:tr>
      <w:tr w:rsidR="005A0FB0" w:rsidRPr="00AB5620" w14:paraId="0786BCAE" w14:textId="77777777" w:rsidTr="00937296">
        <w:tc>
          <w:tcPr>
            <w:tcW w:w="817" w:type="dxa"/>
            <w:tcBorders>
              <w:top w:val="single" w:sz="4" w:space="0" w:color="auto"/>
              <w:left w:val="single" w:sz="4" w:space="0" w:color="auto"/>
              <w:bottom w:val="single" w:sz="4" w:space="0" w:color="auto"/>
              <w:right w:val="single" w:sz="4" w:space="0" w:color="auto"/>
            </w:tcBorders>
          </w:tcPr>
          <w:p w14:paraId="1A8393E4" w14:textId="77777777" w:rsidR="005A0FB0" w:rsidRPr="00AB5620" w:rsidRDefault="003D4983" w:rsidP="005F32E7">
            <w:pPr>
              <w:jc w:val="center"/>
              <w:rPr>
                <w:rFonts w:cs="Arial"/>
                <w:szCs w:val="22"/>
              </w:rPr>
            </w:pPr>
            <w:r w:rsidRPr="00AB5620">
              <w:rPr>
                <w:rFonts w:cs="Arial"/>
                <w:szCs w:val="22"/>
              </w:rPr>
              <w:t>III</w:t>
            </w:r>
          </w:p>
        </w:tc>
        <w:tc>
          <w:tcPr>
            <w:tcW w:w="2013" w:type="dxa"/>
            <w:tcBorders>
              <w:top w:val="single" w:sz="4" w:space="0" w:color="auto"/>
              <w:left w:val="single" w:sz="4" w:space="0" w:color="auto"/>
              <w:bottom w:val="single" w:sz="4" w:space="0" w:color="auto"/>
              <w:right w:val="single" w:sz="4" w:space="0" w:color="auto"/>
            </w:tcBorders>
          </w:tcPr>
          <w:p w14:paraId="44CD4F92" w14:textId="77777777" w:rsidR="005A0FB0" w:rsidRPr="00AB5620" w:rsidRDefault="00381573" w:rsidP="008E7435">
            <w:pPr>
              <w:rPr>
                <w:rFonts w:cs="Arial"/>
                <w:szCs w:val="22"/>
              </w:rPr>
            </w:pPr>
            <w:r w:rsidRPr="00AB5620">
              <w:rPr>
                <w:rFonts w:cs="Arial"/>
                <w:szCs w:val="22"/>
              </w:rPr>
              <w:t>Przedział pasażerski</w:t>
            </w:r>
          </w:p>
        </w:tc>
        <w:tc>
          <w:tcPr>
            <w:tcW w:w="12474" w:type="dxa"/>
            <w:tcBorders>
              <w:top w:val="single" w:sz="4" w:space="0" w:color="auto"/>
              <w:left w:val="single" w:sz="4" w:space="0" w:color="auto"/>
              <w:bottom w:val="single" w:sz="4" w:space="0" w:color="auto"/>
              <w:right w:val="single" w:sz="4" w:space="0" w:color="auto"/>
            </w:tcBorders>
          </w:tcPr>
          <w:p w14:paraId="1372614B" w14:textId="658BA526" w:rsidR="002F6B62" w:rsidRPr="00AB5620" w:rsidRDefault="002F6B62" w:rsidP="00606E20">
            <w:pPr>
              <w:pStyle w:val="Akapitzlist"/>
              <w:numPr>
                <w:ilvl w:val="0"/>
                <w:numId w:val="17"/>
              </w:numPr>
              <w:jc w:val="both"/>
              <w:rPr>
                <w:rFonts w:cs="Arial"/>
                <w:szCs w:val="22"/>
              </w:rPr>
            </w:pPr>
            <w:r w:rsidRPr="00AB5620">
              <w:rPr>
                <w:rFonts w:cs="Arial"/>
                <w:szCs w:val="22"/>
              </w:rPr>
              <w:t>Wnętrz</w:t>
            </w:r>
            <w:r w:rsidR="00AD774E" w:rsidRPr="00AB5620">
              <w:rPr>
                <w:rFonts w:cs="Arial"/>
                <w:szCs w:val="22"/>
              </w:rPr>
              <w:t>a</w:t>
            </w:r>
            <w:r w:rsidRPr="00AB5620">
              <w:rPr>
                <w:rFonts w:cs="Arial"/>
                <w:szCs w:val="22"/>
              </w:rPr>
              <w:t xml:space="preserve"> autobus</w:t>
            </w:r>
            <w:r w:rsidR="00AD774E" w:rsidRPr="00AB5620">
              <w:rPr>
                <w:rFonts w:cs="Arial"/>
                <w:szCs w:val="22"/>
              </w:rPr>
              <w:t>ów</w:t>
            </w:r>
            <w:r w:rsidRPr="00AB5620">
              <w:rPr>
                <w:rFonts w:cs="Arial"/>
                <w:szCs w:val="22"/>
              </w:rPr>
              <w:t xml:space="preserve"> </w:t>
            </w:r>
            <w:r w:rsidR="007501BB" w:rsidRPr="00AB5620">
              <w:rPr>
                <w:rFonts w:cs="Arial"/>
                <w:szCs w:val="22"/>
              </w:rPr>
              <w:t xml:space="preserve">muszą </w:t>
            </w:r>
            <w:r w:rsidRPr="00AB5620">
              <w:rPr>
                <w:rFonts w:cs="Arial"/>
                <w:szCs w:val="22"/>
              </w:rPr>
              <w:t xml:space="preserve">być wyposażone w wystarczającą </w:t>
            </w:r>
            <w:r w:rsidR="007501BB" w:rsidRPr="00AB5620">
              <w:rPr>
                <w:rFonts w:cs="Arial"/>
                <w:szCs w:val="22"/>
              </w:rPr>
              <w:t>liczbę</w:t>
            </w:r>
            <w:r w:rsidRPr="00AB5620">
              <w:rPr>
                <w:rFonts w:cs="Arial"/>
                <w:szCs w:val="22"/>
              </w:rPr>
              <w:t xml:space="preserve"> uchwytów umożliwiających pasażerom utrzymanie równowagi </w:t>
            </w:r>
            <w:r w:rsidR="007501BB" w:rsidRPr="00AB5620">
              <w:rPr>
                <w:rFonts w:cs="Arial"/>
                <w:szCs w:val="22"/>
              </w:rPr>
              <w:t>podczas</w:t>
            </w:r>
            <w:r w:rsidRPr="00AB5620">
              <w:rPr>
                <w:rFonts w:cs="Arial"/>
                <w:szCs w:val="22"/>
              </w:rPr>
              <w:t xml:space="preserve"> jazdy. Wymaganie to należy uznać za spełnione, jeśli dla wszystkich możliwych umiejscowień pasażera, co najmniej dwie poręcze lub uchwyty znajdują się w zasięgu jego ręki.</w:t>
            </w:r>
          </w:p>
          <w:p w14:paraId="4F72EB13" w14:textId="59FD4659" w:rsidR="00937296" w:rsidRDefault="00397BDC" w:rsidP="00606E20">
            <w:pPr>
              <w:pStyle w:val="Akapitzlist"/>
              <w:numPr>
                <w:ilvl w:val="0"/>
                <w:numId w:val="17"/>
              </w:numPr>
              <w:jc w:val="both"/>
              <w:rPr>
                <w:rFonts w:cs="Arial"/>
                <w:szCs w:val="22"/>
              </w:rPr>
            </w:pPr>
            <w:r>
              <w:rPr>
                <w:rFonts w:cs="Arial"/>
                <w:szCs w:val="22"/>
              </w:rPr>
              <w:t>Autobus musi posiadać miejsce</w:t>
            </w:r>
            <w:r w:rsidR="009B5912">
              <w:rPr>
                <w:rFonts w:cs="Arial"/>
                <w:szCs w:val="22"/>
              </w:rPr>
              <w:t xml:space="preserve"> o minimalnych wymiarach 750x1300 mm </w:t>
            </w:r>
            <w:r>
              <w:rPr>
                <w:rFonts w:cs="Arial"/>
                <w:szCs w:val="22"/>
              </w:rPr>
              <w:t xml:space="preserve">na </w:t>
            </w:r>
            <w:r w:rsidR="009B5912">
              <w:rPr>
                <w:rFonts w:cs="Arial"/>
                <w:szCs w:val="22"/>
              </w:rPr>
              <w:t xml:space="preserve">minimum jeden </w:t>
            </w:r>
            <w:r>
              <w:rPr>
                <w:rFonts w:cs="Arial"/>
                <w:szCs w:val="22"/>
              </w:rPr>
              <w:t xml:space="preserve">wózek </w:t>
            </w:r>
            <w:r w:rsidR="009B5912">
              <w:rPr>
                <w:rFonts w:cs="Arial"/>
                <w:szCs w:val="22"/>
              </w:rPr>
              <w:t>inwalidzki i minimum jeden wózek dziecięcy</w:t>
            </w:r>
            <w:r w:rsidR="00937296">
              <w:rPr>
                <w:rFonts w:cs="Arial"/>
                <w:szCs w:val="22"/>
              </w:rPr>
              <w:t>.</w:t>
            </w:r>
          </w:p>
          <w:p w14:paraId="6480ABBB" w14:textId="22F28950" w:rsidR="00937296" w:rsidRPr="00937296" w:rsidRDefault="00937296" w:rsidP="00606E20">
            <w:pPr>
              <w:pStyle w:val="Akapitzlist"/>
              <w:numPr>
                <w:ilvl w:val="0"/>
                <w:numId w:val="17"/>
              </w:numPr>
              <w:jc w:val="both"/>
              <w:rPr>
                <w:rFonts w:cs="Arial"/>
                <w:szCs w:val="22"/>
              </w:rPr>
            </w:pPr>
            <w:r>
              <w:rPr>
                <w:rFonts w:cs="Arial"/>
                <w:szCs w:val="22"/>
              </w:rPr>
              <w:t>Autobus musi posiadać platformę wjazdową dla wózków o nośności min. 350 kg.</w:t>
            </w:r>
          </w:p>
          <w:p w14:paraId="328524CC" w14:textId="77777777" w:rsidR="005A0FB0" w:rsidRDefault="002F6B62" w:rsidP="00606E20">
            <w:pPr>
              <w:pStyle w:val="Akapitzlist"/>
              <w:numPr>
                <w:ilvl w:val="0"/>
                <w:numId w:val="17"/>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być wyposażon</w:t>
            </w:r>
            <w:r w:rsidR="007501BB" w:rsidRPr="00AB5620">
              <w:rPr>
                <w:rFonts w:cs="Arial"/>
                <w:szCs w:val="22"/>
              </w:rPr>
              <w:t>e</w:t>
            </w:r>
            <w:r w:rsidRPr="00AB5620">
              <w:rPr>
                <w:rFonts w:cs="Arial"/>
                <w:szCs w:val="22"/>
              </w:rPr>
              <w:t xml:space="preserve"> w </w:t>
            </w:r>
            <w:r w:rsidR="00397BDC">
              <w:rPr>
                <w:rFonts w:cs="Arial"/>
                <w:szCs w:val="22"/>
              </w:rPr>
              <w:t xml:space="preserve">klimatyzowaną przestrzeń pasażerską </w:t>
            </w:r>
            <w:r w:rsidRPr="00AB5620">
              <w:rPr>
                <w:rFonts w:cs="Arial"/>
                <w:szCs w:val="22"/>
              </w:rPr>
              <w:t xml:space="preserve">o mocy </w:t>
            </w:r>
            <w:r w:rsidR="00397BDC">
              <w:rPr>
                <w:rFonts w:cs="Arial"/>
                <w:szCs w:val="22"/>
              </w:rPr>
              <w:t xml:space="preserve">chłodniczej </w:t>
            </w:r>
            <w:r w:rsidRPr="00AB5620">
              <w:rPr>
                <w:rFonts w:cs="Arial"/>
                <w:szCs w:val="22"/>
              </w:rPr>
              <w:t>min 2</w:t>
            </w:r>
            <w:r w:rsidR="00397BDC">
              <w:rPr>
                <w:rFonts w:cs="Arial"/>
                <w:szCs w:val="22"/>
              </w:rPr>
              <w:t>5</w:t>
            </w:r>
            <w:r w:rsidRPr="00AB5620">
              <w:rPr>
                <w:rFonts w:cs="Arial"/>
                <w:szCs w:val="22"/>
              </w:rPr>
              <w:t xml:space="preserve"> </w:t>
            </w:r>
            <w:proofErr w:type="spellStart"/>
            <w:r w:rsidRPr="00AB5620">
              <w:rPr>
                <w:rFonts w:cs="Arial"/>
                <w:szCs w:val="22"/>
              </w:rPr>
              <w:t>kW</w:t>
            </w:r>
            <w:r w:rsidR="00397BDC">
              <w:rPr>
                <w:rFonts w:cs="Arial"/>
                <w:szCs w:val="22"/>
              </w:rPr>
              <w:t>.</w:t>
            </w:r>
            <w:proofErr w:type="spellEnd"/>
            <w:r w:rsidR="00397BDC">
              <w:rPr>
                <w:rFonts w:cs="Arial"/>
                <w:szCs w:val="22"/>
              </w:rPr>
              <w:t xml:space="preserve"> </w:t>
            </w:r>
          </w:p>
          <w:p w14:paraId="7977E485" w14:textId="5F8B32A7" w:rsidR="00842E7A" w:rsidRPr="00606E20" w:rsidRDefault="00606E20" w:rsidP="00606E20">
            <w:pPr>
              <w:pStyle w:val="Akapitzlist"/>
              <w:numPr>
                <w:ilvl w:val="0"/>
                <w:numId w:val="17"/>
              </w:numPr>
              <w:jc w:val="both"/>
              <w:rPr>
                <w:rFonts w:cs="Arial"/>
                <w:bCs w:val="0"/>
              </w:rPr>
            </w:pPr>
            <w:r>
              <w:rPr>
                <w:rFonts w:cs="Arial"/>
              </w:rPr>
              <w:t>Autobusy muszą być wyposażone w minimum 2 podwójne porty USB (typ A) w przestrzeni pasażerskiej Gniazda mają być zlokalizowane równomiernie na całej długości przestrzeni pasażerskiej, na poręczach, powierzchniach bocznych lub w widocznym miejscu bezpośrednio pod siedzeniami pasażerskimi, w miejscach łatwo dostępnych i umożliwiających bezproblemowe korzystanie.</w:t>
            </w:r>
          </w:p>
        </w:tc>
      </w:tr>
      <w:tr w:rsidR="00C854A6" w:rsidRPr="00AB5620" w14:paraId="2305F6B5" w14:textId="77777777" w:rsidTr="00937296">
        <w:trPr>
          <w:trHeight w:val="983"/>
        </w:trPr>
        <w:tc>
          <w:tcPr>
            <w:tcW w:w="817" w:type="dxa"/>
            <w:tcBorders>
              <w:top w:val="single" w:sz="4" w:space="0" w:color="auto"/>
              <w:left w:val="single" w:sz="4" w:space="0" w:color="auto"/>
              <w:right w:val="single" w:sz="4" w:space="0" w:color="auto"/>
            </w:tcBorders>
          </w:tcPr>
          <w:p w14:paraId="57010426" w14:textId="77777777" w:rsidR="00C854A6" w:rsidRPr="00AB5620" w:rsidRDefault="003D4983" w:rsidP="005F32E7">
            <w:pPr>
              <w:jc w:val="center"/>
              <w:rPr>
                <w:rFonts w:cs="Arial"/>
                <w:szCs w:val="22"/>
              </w:rPr>
            </w:pPr>
            <w:r w:rsidRPr="00AB5620">
              <w:rPr>
                <w:rFonts w:cs="Arial"/>
                <w:szCs w:val="22"/>
              </w:rPr>
              <w:t>I</w:t>
            </w:r>
            <w:r w:rsidR="00C854A6" w:rsidRPr="00AB5620">
              <w:rPr>
                <w:rFonts w:cs="Arial"/>
                <w:szCs w:val="22"/>
              </w:rPr>
              <w:t>V</w:t>
            </w:r>
          </w:p>
        </w:tc>
        <w:tc>
          <w:tcPr>
            <w:tcW w:w="2013" w:type="dxa"/>
            <w:tcBorders>
              <w:top w:val="single" w:sz="4" w:space="0" w:color="auto"/>
              <w:left w:val="single" w:sz="4" w:space="0" w:color="auto"/>
              <w:right w:val="single" w:sz="4" w:space="0" w:color="auto"/>
            </w:tcBorders>
          </w:tcPr>
          <w:p w14:paraId="406BEA46" w14:textId="7FA57C96" w:rsidR="00C854A6" w:rsidRPr="00AB5620" w:rsidRDefault="00C854A6" w:rsidP="003B4133">
            <w:pPr>
              <w:rPr>
                <w:rFonts w:cs="Arial"/>
                <w:szCs w:val="22"/>
              </w:rPr>
            </w:pPr>
            <w:r w:rsidRPr="00AB5620">
              <w:rPr>
                <w:rFonts w:cs="Arial"/>
                <w:szCs w:val="22"/>
              </w:rPr>
              <w:t>Silnik</w:t>
            </w:r>
            <w:r w:rsidR="005B7770" w:rsidRPr="00AB5620">
              <w:rPr>
                <w:rFonts w:cs="Arial"/>
                <w:szCs w:val="22"/>
              </w:rPr>
              <w:t>, skrzynia biegów</w:t>
            </w:r>
          </w:p>
        </w:tc>
        <w:tc>
          <w:tcPr>
            <w:tcW w:w="12474" w:type="dxa"/>
            <w:tcBorders>
              <w:top w:val="single" w:sz="4" w:space="0" w:color="auto"/>
              <w:left w:val="single" w:sz="4" w:space="0" w:color="auto"/>
              <w:right w:val="single" w:sz="4" w:space="0" w:color="auto"/>
            </w:tcBorders>
          </w:tcPr>
          <w:p w14:paraId="408DBB9C" w14:textId="3F337A75" w:rsidR="005B7770" w:rsidRPr="00094431" w:rsidRDefault="00C854A6" w:rsidP="005D0655">
            <w:pPr>
              <w:pStyle w:val="Akapitzlist"/>
              <w:numPr>
                <w:ilvl w:val="0"/>
                <w:numId w:val="16"/>
              </w:numPr>
              <w:jc w:val="both"/>
              <w:rPr>
                <w:rFonts w:cs="Arial"/>
                <w:szCs w:val="22"/>
              </w:rPr>
            </w:pPr>
            <w:r w:rsidRPr="00094431">
              <w:rPr>
                <w:rFonts w:cs="Arial"/>
                <w:szCs w:val="22"/>
              </w:rPr>
              <w:t>Autobus</w:t>
            </w:r>
            <w:r w:rsidR="005B7770" w:rsidRPr="00094431">
              <w:rPr>
                <w:rFonts w:cs="Arial"/>
                <w:szCs w:val="22"/>
              </w:rPr>
              <w:t>y</w:t>
            </w:r>
            <w:r w:rsidR="0009660A" w:rsidRPr="00094431">
              <w:rPr>
                <w:rFonts w:cs="Arial"/>
                <w:szCs w:val="22"/>
              </w:rPr>
              <w:t xml:space="preserve"> </w:t>
            </w:r>
            <w:r w:rsidRPr="00094431">
              <w:rPr>
                <w:rFonts w:cs="Arial"/>
                <w:szCs w:val="22"/>
              </w:rPr>
              <w:t>napędzan</w:t>
            </w:r>
            <w:r w:rsidR="0009660A" w:rsidRPr="00094431">
              <w:rPr>
                <w:rFonts w:cs="Arial"/>
                <w:szCs w:val="22"/>
              </w:rPr>
              <w:t>e</w:t>
            </w:r>
            <w:r w:rsidRPr="00094431">
              <w:rPr>
                <w:rFonts w:cs="Arial"/>
                <w:szCs w:val="22"/>
              </w:rPr>
              <w:t xml:space="preserve"> silnikiem </w:t>
            </w:r>
            <w:r w:rsidR="006F29D4" w:rsidRPr="00094431">
              <w:rPr>
                <w:rFonts w:cs="Arial"/>
                <w:szCs w:val="22"/>
              </w:rPr>
              <w:t xml:space="preserve">zasilanym </w:t>
            </w:r>
            <w:r w:rsidR="00DB65A1" w:rsidRPr="00094431">
              <w:rPr>
                <w:rFonts w:cs="Arial"/>
                <w:szCs w:val="22"/>
              </w:rPr>
              <w:t xml:space="preserve">olejem napędowym spełniającym poziom emisji spalin min EURO-6 lub </w:t>
            </w:r>
            <w:r w:rsidR="006F29D4" w:rsidRPr="00094431">
              <w:rPr>
                <w:rFonts w:cs="Arial"/>
                <w:szCs w:val="22"/>
              </w:rPr>
              <w:t xml:space="preserve">gazem ziemnym (CNG lub LNG) </w:t>
            </w:r>
            <w:r w:rsidR="0009660A" w:rsidRPr="00094431">
              <w:rPr>
                <w:rFonts w:cs="Arial"/>
                <w:szCs w:val="22"/>
              </w:rPr>
              <w:t xml:space="preserve">lub </w:t>
            </w:r>
            <w:r w:rsidR="00DB65A1" w:rsidRPr="00094431">
              <w:rPr>
                <w:rFonts w:cs="Arial"/>
                <w:szCs w:val="22"/>
              </w:rPr>
              <w:t xml:space="preserve">o napędzie zeroemisyjnym (zgodnie Ustawą z dnia 11 stycznia 2018 r. o </w:t>
            </w:r>
            <w:proofErr w:type="spellStart"/>
            <w:r w:rsidR="00DB65A1" w:rsidRPr="00094431">
              <w:rPr>
                <w:rFonts w:cs="Arial"/>
                <w:szCs w:val="22"/>
              </w:rPr>
              <w:t>elektromobilności</w:t>
            </w:r>
            <w:proofErr w:type="spellEnd"/>
            <w:r w:rsidR="00DB65A1" w:rsidRPr="00094431">
              <w:rPr>
                <w:rFonts w:cs="Arial"/>
                <w:szCs w:val="22"/>
              </w:rPr>
              <w:t xml:space="preserve"> i paliwach alternatywnych; Dz. U. 2018 poz. 317)</w:t>
            </w:r>
          </w:p>
          <w:p w14:paraId="127B6608" w14:textId="7BF42C4C" w:rsidR="00B47ADB" w:rsidRPr="0009660A" w:rsidRDefault="00C854A6" w:rsidP="0009660A">
            <w:pPr>
              <w:pStyle w:val="Akapitzlist"/>
              <w:numPr>
                <w:ilvl w:val="0"/>
                <w:numId w:val="16"/>
              </w:numPr>
              <w:jc w:val="both"/>
              <w:rPr>
                <w:rFonts w:cs="Arial"/>
                <w:szCs w:val="22"/>
              </w:rPr>
            </w:pPr>
            <w:r w:rsidRPr="00094431">
              <w:rPr>
                <w:rFonts w:cs="Arial"/>
                <w:szCs w:val="22"/>
              </w:rPr>
              <w:t>Autobus</w:t>
            </w:r>
            <w:r w:rsidR="005B7770" w:rsidRPr="00094431">
              <w:rPr>
                <w:rFonts w:cs="Arial"/>
                <w:szCs w:val="22"/>
              </w:rPr>
              <w:t>y</w:t>
            </w:r>
            <w:r w:rsidRPr="00094431">
              <w:rPr>
                <w:rFonts w:cs="Arial"/>
                <w:szCs w:val="22"/>
              </w:rPr>
              <w:t xml:space="preserve"> ma</w:t>
            </w:r>
            <w:r w:rsidR="005B7770" w:rsidRPr="00094431">
              <w:rPr>
                <w:rFonts w:cs="Arial"/>
                <w:szCs w:val="22"/>
              </w:rPr>
              <w:t>ją</w:t>
            </w:r>
            <w:r w:rsidRPr="00094431">
              <w:rPr>
                <w:rFonts w:cs="Arial"/>
                <w:szCs w:val="22"/>
              </w:rPr>
              <w:t xml:space="preserve"> być wyposażon</w:t>
            </w:r>
            <w:r w:rsidR="005B7770" w:rsidRPr="00094431">
              <w:rPr>
                <w:rFonts w:cs="Arial"/>
                <w:szCs w:val="22"/>
              </w:rPr>
              <w:t>e</w:t>
            </w:r>
            <w:r w:rsidRPr="00094431">
              <w:rPr>
                <w:rFonts w:cs="Arial"/>
                <w:szCs w:val="22"/>
              </w:rPr>
              <w:t xml:space="preserve"> w automatyczną skrzynię biegów</w:t>
            </w:r>
            <w:r w:rsidR="00DB65A1" w:rsidRPr="00094431">
              <w:rPr>
                <w:rFonts w:cs="Arial"/>
                <w:szCs w:val="22"/>
              </w:rPr>
              <w:t xml:space="preserve"> (dotyczy autobusów zasilanych olejem napędowym lub gazem ziemnym)</w:t>
            </w:r>
            <w:r w:rsidR="00B67D7E" w:rsidRPr="00094431">
              <w:rPr>
                <w:rFonts w:cs="Arial"/>
                <w:szCs w:val="22"/>
              </w:rPr>
              <w:t>.</w:t>
            </w:r>
          </w:p>
        </w:tc>
      </w:tr>
      <w:tr w:rsidR="00381573" w:rsidRPr="00AB5620" w14:paraId="6F85C9FD" w14:textId="77777777" w:rsidTr="00937296">
        <w:tc>
          <w:tcPr>
            <w:tcW w:w="817" w:type="dxa"/>
            <w:tcBorders>
              <w:top w:val="single" w:sz="4" w:space="0" w:color="auto"/>
              <w:left w:val="single" w:sz="4" w:space="0" w:color="auto"/>
              <w:bottom w:val="single" w:sz="4" w:space="0" w:color="auto"/>
              <w:right w:val="single" w:sz="4" w:space="0" w:color="auto"/>
            </w:tcBorders>
          </w:tcPr>
          <w:p w14:paraId="2026C0A7" w14:textId="3A5DDCE7" w:rsidR="00381573" w:rsidRPr="00AB5620" w:rsidRDefault="003D4983" w:rsidP="005F32E7">
            <w:pPr>
              <w:jc w:val="center"/>
              <w:rPr>
                <w:rFonts w:cs="Arial"/>
                <w:szCs w:val="22"/>
              </w:rPr>
            </w:pPr>
            <w:r w:rsidRPr="00AB5620">
              <w:rPr>
                <w:rFonts w:cs="Arial"/>
                <w:szCs w:val="22"/>
              </w:rPr>
              <w:t>V</w:t>
            </w:r>
          </w:p>
        </w:tc>
        <w:tc>
          <w:tcPr>
            <w:tcW w:w="2013" w:type="dxa"/>
            <w:tcBorders>
              <w:top w:val="single" w:sz="4" w:space="0" w:color="auto"/>
              <w:left w:val="single" w:sz="4" w:space="0" w:color="auto"/>
              <w:bottom w:val="single" w:sz="4" w:space="0" w:color="auto"/>
              <w:right w:val="single" w:sz="4" w:space="0" w:color="auto"/>
            </w:tcBorders>
          </w:tcPr>
          <w:p w14:paraId="2D449B75" w14:textId="63D2111A" w:rsidR="00381573" w:rsidRPr="00AB5620" w:rsidRDefault="00381573" w:rsidP="005F3A77">
            <w:pPr>
              <w:jc w:val="both"/>
              <w:rPr>
                <w:rFonts w:cs="Arial"/>
                <w:szCs w:val="22"/>
              </w:rPr>
            </w:pPr>
            <w:r w:rsidRPr="00AB5620">
              <w:rPr>
                <w:rFonts w:cs="Arial"/>
                <w:szCs w:val="22"/>
              </w:rPr>
              <w:t>Zawieszenie</w:t>
            </w:r>
          </w:p>
        </w:tc>
        <w:tc>
          <w:tcPr>
            <w:tcW w:w="12474" w:type="dxa"/>
            <w:tcBorders>
              <w:top w:val="single" w:sz="4" w:space="0" w:color="auto"/>
              <w:left w:val="single" w:sz="4" w:space="0" w:color="auto"/>
              <w:bottom w:val="single" w:sz="4" w:space="0" w:color="auto"/>
              <w:right w:val="single" w:sz="4" w:space="0" w:color="auto"/>
            </w:tcBorders>
          </w:tcPr>
          <w:p w14:paraId="4C082525" w14:textId="65A9540B" w:rsidR="00937296" w:rsidRPr="00937296" w:rsidRDefault="00381573" w:rsidP="00937296">
            <w:pPr>
              <w:pStyle w:val="Tekstpodstawowywcity2"/>
              <w:numPr>
                <w:ilvl w:val="0"/>
                <w:numId w:val="39"/>
              </w:numPr>
              <w:ind w:hanging="125"/>
              <w:rPr>
                <w:rFonts w:cs="Arial"/>
                <w:sz w:val="22"/>
                <w:szCs w:val="22"/>
              </w:rPr>
            </w:pPr>
            <w:r w:rsidRPr="00AB5620">
              <w:rPr>
                <w:rFonts w:cs="Arial"/>
                <w:sz w:val="22"/>
                <w:szCs w:val="22"/>
              </w:rPr>
              <w:t>Autobus</w:t>
            </w:r>
            <w:r w:rsidR="00B521B1" w:rsidRPr="00AB5620">
              <w:rPr>
                <w:rFonts w:cs="Arial"/>
                <w:sz w:val="22"/>
                <w:szCs w:val="22"/>
              </w:rPr>
              <w:t>y</w:t>
            </w:r>
            <w:r w:rsidRPr="00AB5620">
              <w:rPr>
                <w:rFonts w:cs="Arial"/>
                <w:sz w:val="22"/>
                <w:szCs w:val="22"/>
              </w:rPr>
              <w:t xml:space="preserve"> ma</w:t>
            </w:r>
            <w:r w:rsidR="00B521B1" w:rsidRPr="00AB5620">
              <w:rPr>
                <w:rFonts w:cs="Arial"/>
                <w:sz w:val="22"/>
                <w:szCs w:val="22"/>
              </w:rPr>
              <w:t>ją</w:t>
            </w:r>
            <w:r w:rsidRPr="00AB5620">
              <w:rPr>
                <w:rFonts w:cs="Arial"/>
                <w:sz w:val="22"/>
                <w:szCs w:val="22"/>
              </w:rPr>
              <w:t xml:space="preserve"> posiadać</w:t>
            </w:r>
            <w:r w:rsidR="00B521B1" w:rsidRPr="00AB5620">
              <w:rPr>
                <w:rFonts w:cs="Arial"/>
                <w:sz w:val="22"/>
                <w:szCs w:val="22"/>
              </w:rPr>
              <w:t xml:space="preserve"> </w:t>
            </w:r>
            <w:r w:rsidRPr="00AB5620">
              <w:rPr>
                <w:rFonts w:cs="Arial"/>
                <w:sz w:val="22"/>
                <w:szCs w:val="22"/>
              </w:rPr>
              <w:t>możliwość</w:t>
            </w:r>
            <w:r w:rsidR="00937296">
              <w:rPr>
                <w:rFonts w:cs="Arial"/>
                <w:sz w:val="22"/>
                <w:szCs w:val="22"/>
              </w:rPr>
              <w:t xml:space="preserve"> tzw.</w:t>
            </w:r>
            <w:r w:rsidRPr="00AB5620">
              <w:rPr>
                <w:rFonts w:cs="Arial"/>
                <w:sz w:val="22"/>
                <w:szCs w:val="22"/>
              </w:rPr>
              <w:t xml:space="preserve"> „przyklęku”</w:t>
            </w:r>
            <w:r w:rsidR="00937296">
              <w:rPr>
                <w:rFonts w:cs="Arial"/>
                <w:sz w:val="22"/>
                <w:szCs w:val="22"/>
              </w:rPr>
              <w:t>.</w:t>
            </w:r>
          </w:p>
        </w:tc>
      </w:tr>
      <w:tr w:rsidR="00381573" w:rsidRPr="00AB5620" w14:paraId="4F725D0B" w14:textId="77777777" w:rsidTr="00937296">
        <w:tc>
          <w:tcPr>
            <w:tcW w:w="817" w:type="dxa"/>
            <w:tcBorders>
              <w:top w:val="single" w:sz="4" w:space="0" w:color="auto"/>
              <w:left w:val="single" w:sz="4" w:space="0" w:color="auto"/>
              <w:bottom w:val="single" w:sz="4" w:space="0" w:color="auto"/>
              <w:right w:val="single" w:sz="4" w:space="0" w:color="auto"/>
            </w:tcBorders>
          </w:tcPr>
          <w:p w14:paraId="50CA8663" w14:textId="1A5055F3" w:rsidR="00381573" w:rsidRPr="00AB5620" w:rsidRDefault="00C62268" w:rsidP="005F32E7">
            <w:pPr>
              <w:jc w:val="center"/>
              <w:rPr>
                <w:rFonts w:cs="Arial"/>
                <w:szCs w:val="22"/>
              </w:rPr>
            </w:pPr>
            <w:r w:rsidRPr="00AB5620">
              <w:rPr>
                <w:rFonts w:cs="Arial"/>
                <w:szCs w:val="22"/>
              </w:rPr>
              <w:t>VI</w:t>
            </w:r>
          </w:p>
        </w:tc>
        <w:tc>
          <w:tcPr>
            <w:tcW w:w="2013" w:type="dxa"/>
            <w:tcBorders>
              <w:top w:val="single" w:sz="4" w:space="0" w:color="auto"/>
              <w:left w:val="single" w:sz="4" w:space="0" w:color="auto"/>
              <w:bottom w:val="single" w:sz="4" w:space="0" w:color="auto"/>
              <w:right w:val="single" w:sz="4" w:space="0" w:color="auto"/>
            </w:tcBorders>
          </w:tcPr>
          <w:p w14:paraId="04925B69" w14:textId="77777777" w:rsidR="004E3AD8" w:rsidRPr="00AB5620" w:rsidRDefault="004E3AD8" w:rsidP="004E3AD8">
            <w:pPr>
              <w:tabs>
                <w:tab w:val="left" w:pos="1440"/>
              </w:tabs>
              <w:jc w:val="both"/>
              <w:rPr>
                <w:rFonts w:cs="Arial"/>
                <w:szCs w:val="22"/>
              </w:rPr>
            </w:pPr>
            <w:r w:rsidRPr="00AB5620">
              <w:rPr>
                <w:rFonts w:cs="Arial"/>
                <w:szCs w:val="22"/>
              </w:rPr>
              <w:t xml:space="preserve">Podstawowe parametry użytkowe </w:t>
            </w:r>
          </w:p>
          <w:p w14:paraId="7DC97DA5"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5E60D1E" w14:textId="76F6AE5F" w:rsidR="004E3AD8" w:rsidRPr="00AB5620" w:rsidRDefault="004E3AD8" w:rsidP="00CD05DF">
            <w:pPr>
              <w:tabs>
                <w:tab w:val="left" w:pos="1440"/>
              </w:tabs>
              <w:jc w:val="both"/>
              <w:rPr>
                <w:rFonts w:cs="Arial"/>
                <w:szCs w:val="22"/>
              </w:rPr>
            </w:pPr>
            <w:r w:rsidRPr="00AB5620">
              <w:rPr>
                <w:rFonts w:cs="Arial"/>
                <w:szCs w:val="22"/>
              </w:rPr>
              <w:t xml:space="preserve">Autobusy </w:t>
            </w:r>
            <w:r w:rsidR="00B521B1" w:rsidRPr="00AB5620">
              <w:rPr>
                <w:rFonts w:cs="Arial"/>
                <w:szCs w:val="22"/>
              </w:rPr>
              <w:t>powinny</w:t>
            </w:r>
            <w:r w:rsidRPr="00AB5620">
              <w:rPr>
                <w:rFonts w:cs="Arial"/>
                <w:szCs w:val="22"/>
              </w:rPr>
              <w:t xml:space="preserve"> być dopuszczon</w:t>
            </w:r>
            <w:r w:rsidR="00B521B1" w:rsidRPr="00AB5620">
              <w:rPr>
                <w:rFonts w:cs="Arial"/>
                <w:szCs w:val="22"/>
              </w:rPr>
              <w:t>e</w:t>
            </w:r>
            <w:r w:rsidRPr="00AB5620">
              <w:rPr>
                <w:rFonts w:cs="Arial"/>
                <w:szCs w:val="22"/>
              </w:rPr>
              <w:t xml:space="preserve"> do ruchu zgodnie z prawem polskim oraz spełniać następujące warunki:</w:t>
            </w:r>
          </w:p>
          <w:p w14:paraId="0742219B" w14:textId="49A6D51E" w:rsidR="00465F02" w:rsidRPr="001E6132" w:rsidRDefault="00376FFD" w:rsidP="00DB65A1">
            <w:pPr>
              <w:numPr>
                <w:ilvl w:val="0"/>
                <w:numId w:val="3"/>
              </w:numPr>
              <w:tabs>
                <w:tab w:val="left" w:pos="459"/>
              </w:tabs>
              <w:jc w:val="both"/>
              <w:rPr>
                <w:rFonts w:cs="Arial"/>
                <w:szCs w:val="22"/>
              </w:rPr>
            </w:pPr>
            <w:r>
              <w:rPr>
                <w:rFonts w:cs="Arial"/>
                <w:szCs w:val="22"/>
              </w:rPr>
              <w:t>Całkowita d</w:t>
            </w:r>
            <w:r w:rsidR="004E3AD8" w:rsidRPr="00AB5620">
              <w:rPr>
                <w:rFonts w:cs="Arial"/>
                <w:szCs w:val="22"/>
              </w:rPr>
              <w:t>ługość pojazd</w:t>
            </w:r>
            <w:r>
              <w:rPr>
                <w:rFonts w:cs="Arial"/>
                <w:szCs w:val="22"/>
              </w:rPr>
              <w:t>u</w:t>
            </w:r>
            <w:r w:rsidR="00FA669E">
              <w:rPr>
                <w:rFonts w:cs="Arial"/>
                <w:szCs w:val="22"/>
              </w:rPr>
              <w:t xml:space="preserve">: </w:t>
            </w:r>
            <w:r>
              <w:rPr>
                <w:rFonts w:cs="Arial"/>
                <w:szCs w:val="22"/>
              </w:rPr>
              <w:t xml:space="preserve">minimum </w:t>
            </w:r>
            <w:r w:rsidR="00C62268" w:rsidRPr="00AB5620">
              <w:rPr>
                <w:rFonts w:cs="Arial"/>
                <w:szCs w:val="22"/>
              </w:rPr>
              <w:t>1</w:t>
            </w:r>
            <w:r w:rsidR="00236991">
              <w:rPr>
                <w:rFonts w:cs="Arial"/>
                <w:szCs w:val="22"/>
              </w:rPr>
              <w:t>1 5</w:t>
            </w:r>
            <w:r w:rsidR="00C62268" w:rsidRPr="00AB5620">
              <w:rPr>
                <w:rFonts w:cs="Arial"/>
                <w:szCs w:val="22"/>
              </w:rPr>
              <w:t>00</w:t>
            </w:r>
            <w:r w:rsidR="004E3AD8" w:rsidRPr="00AB5620">
              <w:rPr>
                <w:rFonts w:cs="Arial"/>
                <w:szCs w:val="22"/>
              </w:rPr>
              <w:t xml:space="preserve"> mm</w:t>
            </w:r>
          </w:p>
          <w:p w14:paraId="0F0FDCA0" w14:textId="2D4B9B60" w:rsidR="004E3AD8" w:rsidRPr="00094431" w:rsidRDefault="004E3AD8" w:rsidP="00DB65A1">
            <w:pPr>
              <w:numPr>
                <w:ilvl w:val="0"/>
                <w:numId w:val="3"/>
              </w:numPr>
              <w:tabs>
                <w:tab w:val="left" w:pos="459"/>
              </w:tabs>
              <w:jc w:val="both"/>
              <w:rPr>
                <w:rFonts w:cs="Arial"/>
                <w:szCs w:val="22"/>
              </w:rPr>
            </w:pPr>
            <w:r w:rsidRPr="00094431">
              <w:rPr>
                <w:rFonts w:cs="Arial"/>
                <w:szCs w:val="22"/>
              </w:rPr>
              <w:t>Łączna</w:t>
            </w:r>
            <w:r w:rsidR="00B47ADB" w:rsidRPr="00094431">
              <w:rPr>
                <w:rFonts w:cs="Arial"/>
                <w:szCs w:val="22"/>
              </w:rPr>
              <w:t xml:space="preserve"> minimalna</w:t>
            </w:r>
            <w:r w:rsidRPr="00094431">
              <w:rPr>
                <w:rFonts w:cs="Arial"/>
                <w:szCs w:val="22"/>
              </w:rPr>
              <w:t xml:space="preserve"> liczba miejsc</w:t>
            </w:r>
            <w:r w:rsidR="00B47ADB" w:rsidRPr="00094431">
              <w:rPr>
                <w:rFonts w:cs="Arial"/>
                <w:szCs w:val="22"/>
              </w:rPr>
              <w:t xml:space="preserve"> (ogółem)</w:t>
            </w:r>
            <w:r w:rsidRPr="00094431">
              <w:rPr>
                <w:rFonts w:cs="Arial"/>
                <w:szCs w:val="22"/>
              </w:rPr>
              <w:t>:</w:t>
            </w:r>
          </w:p>
          <w:p w14:paraId="45D4A292" w14:textId="57FDC798" w:rsidR="00DB65A1" w:rsidRPr="00094431" w:rsidRDefault="00DB65A1" w:rsidP="00DB65A1">
            <w:pPr>
              <w:pStyle w:val="Akapitzlist"/>
              <w:numPr>
                <w:ilvl w:val="1"/>
                <w:numId w:val="42"/>
              </w:numPr>
              <w:tabs>
                <w:tab w:val="clear" w:pos="705"/>
              </w:tabs>
              <w:ind w:hanging="242"/>
              <w:jc w:val="both"/>
              <w:rPr>
                <w:rFonts w:cs="Arial"/>
                <w:szCs w:val="22"/>
              </w:rPr>
            </w:pPr>
            <w:r w:rsidRPr="00094431">
              <w:rPr>
                <w:rFonts w:cs="Arial"/>
                <w:szCs w:val="22"/>
              </w:rPr>
              <w:t>w przypadku zaoferowania autobusów z napędem zasilanym olejem napędowym lub gazem ziemnym (CNG lub LNG):  86,</w:t>
            </w:r>
          </w:p>
          <w:p w14:paraId="48948A11" w14:textId="107A65DE" w:rsidR="00DB65A1" w:rsidRPr="00094431" w:rsidRDefault="00DB65A1" w:rsidP="00DB65A1">
            <w:pPr>
              <w:pStyle w:val="Akapitzlist"/>
              <w:numPr>
                <w:ilvl w:val="1"/>
                <w:numId w:val="42"/>
              </w:numPr>
              <w:tabs>
                <w:tab w:val="clear" w:pos="705"/>
              </w:tabs>
              <w:ind w:hanging="242"/>
              <w:jc w:val="both"/>
              <w:rPr>
                <w:rFonts w:cs="Arial"/>
                <w:szCs w:val="22"/>
              </w:rPr>
            </w:pPr>
            <w:r w:rsidRPr="00094431">
              <w:rPr>
                <w:rFonts w:cs="Arial"/>
                <w:szCs w:val="22"/>
              </w:rPr>
              <w:t xml:space="preserve">w przypadku zaoferowania autobusów z napędem </w:t>
            </w:r>
            <w:r w:rsidR="00236991" w:rsidRPr="00094431">
              <w:rPr>
                <w:rFonts w:cs="Arial"/>
                <w:szCs w:val="22"/>
              </w:rPr>
              <w:t>zeroemisyjnym</w:t>
            </w:r>
            <w:r w:rsidRPr="00094431">
              <w:rPr>
                <w:rFonts w:cs="Arial"/>
                <w:szCs w:val="22"/>
              </w:rPr>
              <w:t>: 75</w:t>
            </w:r>
          </w:p>
          <w:p w14:paraId="6E8FAB22" w14:textId="11AF6020" w:rsidR="004E3AD8" w:rsidRPr="00094431" w:rsidRDefault="00B47ADB" w:rsidP="00DB65A1">
            <w:pPr>
              <w:numPr>
                <w:ilvl w:val="0"/>
                <w:numId w:val="3"/>
              </w:numPr>
              <w:tabs>
                <w:tab w:val="left" w:pos="459"/>
              </w:tabs>
              <w:jc w:val="both"/>
              <w:rPr>
                <w:rFonts w:cs="Arial"/>
                <w:szCs w:val="22"/>
              </w:rPr>
            </w:pPr>
            <w:r w:rsidRPr="00094431">
              <w:rPr>
                <w:rFonts w:cs="Arial"/>
                <w:szCs w:val="22"/>
              </w:rPr>
              <w:t>Łączna minimalna l</w:t>
            </w:r>
            <w:r w:rsidR="004E3AD8" w:rsidRPr="00094431">
              <w:rPr>
                <w:rFonts w:cs="Arial"/>
                <w:szCs w:val="22"/>
              </w:rPr>
              <w:t>iczba miejsc siedzących</w:t>
            </w:r>
            <w:r w:rsidRPr="00094431">
              <w:rPr>
                <w:rFonts w:cs="Arial"/>
                <w:szCs w:val="22"/>
              </w:rPr>
              <w:t xml:space="preserve"> pełnowymiarowych</w:t>
            </w:r>
            <w:r w:rsidR="004E3AD8" w:rsidRPr="00094431">
              <w:rPr>
                <w:rFonts w:cs="Arial"/>
                <w:szCs w:val="22"/>
              </w:rPr>
              <w:t xml:space="preserve">: </w:t>
            </w:r>
            <w:r w:rsidR="001E6132" w:rsidRPr="00094431">
              <w:rPr>
                <w:rFonts w:cs="Arial"/>
                <w:szCs w:val="22"/>
              </w:rPr>
              <w:t>25</w:t>
            </w:r>
            <w:r w:rsidRPr="00094431">
              <w:rPr>
                <w:rFonts w:cs="Arial"/>
                <w:szCs w:val="22"/>
              </w:rPr>
              <w:t>;</w:t>
            </w:r>
          </w:p>
          <w:p w14:paraId="132BA29C" w14:textId="042B552D" w:rsidR="00B47ADB" w:rsidRPr="00AB5620" w:rsidRDefault="001E6132" w:rsidP="00DB65A1">
            <w:pPr>
              <w:numPr>
                <w:ilvl w:val="0"/>
                <w:numId w:val="3"/>
              </w:numPr>
              <w:tabs>
                <w:tab w:val="left" w:pos="459"/>
              </w:tabs>
              <w:jc w:val="both"/>
              <w:rPr>
                <w:rFonts w:cs="Arial"/>
                <w:szCs w:val="22"/>
              </w:rPr>
            </w:pPr>
            <w:r>
              <w:rPr>
                <w:rFonts w:cs="Arial"/>
                <w:szCs w:val="22"/>
              </w:rPr>
              <w:lastRenderedPageBreak/>
              <w:t>M</w:t>
            </w:r>
            <w:r w:rsidR="00B47ADB" w:rsidRPr="00AB5620">
              <w:rPr>
                <w:rFonts w:cs="Arial"/>
                <w:szCs w:val="22"/>
              </w:rPr>
              <w:t>inimalna liczba miejsc dostępnych z poziomu podłogi (bez konieczności pokonywania stopni we wnętrzu autobusu</w:t>
            </w:r>
            <w:r>
              <w:rPr>
                <w:rFonts w:cs="Arial"/>
                <w:szCs w:val="22"/>
              </w:rPr>
              <w:t>)</w:t>
            </w:r>
            <w:r w:rsidR="00B47ADB" w:rsidRPr="00AB5620">
              <w:rPr>
                <w:rFonts w:cs="Arial"/>
                <w:szCs w:val="22"/>
              </w:rPr>
              <w:t xml:space="preserve">: </w:t>
            </w:r>
            <w:r>
              <w:rPr>
                <w:rFonts w:cs="Arial"/>
                <w:szCs w:val="22"/>
              </w:rPr>
              <w:t>8</w:t>
            </w:r>
            <w:r w:rsidR="00B47ADB" w:rsidRPr="00AB5620">
              <w:rPr>
                <w:rFonts w:cs="Arial"/>
                <w:szCs w:val="22"/>
              </w:rPr>
              <w:t xml:space="preserve">; </w:t>
            </w:r>
          </w:p>
          <w:p w14:paraId="43F4F538" w14:textId="728BDC8E" w:rsidR="00C62268" w:rsidRPr="00AB5620" w:rsidRDefault="004E3AD8" w:rsidP="00DB65A1">
            <w:pPr>
              <w:numPr>
                <w:ilvl w:val="0"/>
                <w:numId w:val="3"/>
              </w:numPr>
              <w:tabs>
                <w:tab w:val="left" w:pos="459"/>
              </w:tabs>
              <w:jc w:val="both"/>
              <w:rPr>
                <w:rFonts w:cs="Arial"/>
                <w:szCs w:val="22"/>
              </w:rPr>
            </w:pPr>
            <w:r w:rsidRPr="00AB5620">
              <w:rPr>
                <w:rFonts w:cs="Arial"/>
                <w:szCs w:val="22"/>
              </w:rPr>
              <w:t>Liczba miejsc na wózek inwalidzki</w:t>
            </w:r>
            <w:r w:rsidR="00DB65A1">
              <w:rPr>
                <w:rFonts w:cs="Arial"/>
                <w:szCs w:val="22"/>
              </w:rPr>
              <w:t xml:space="preserve"> i dziecięcy</w:t>
            </w:r>
            <w:r w:rsidR="00C62268" w:rsidRPr="00AB5620">
              <w:rPr>
                <w:rFonts w:cs="Arial"/>
                <w:szCs w:val="22"/>
              </w:rPr>
              <w:t>: 1;</w:t>
            </w:r>
          </w:p>
          <w:p w14:paraId="73AE6796" w14:textId="20966459" w:rsidR="00437ED8" w:rsidRPr="00437ED8" w:rsidRDefault="00437ED8" w:rsidP="00DB65A1">
            <w:pPr>
              <w:numPr>
                <w:ilvl w:val="0"/>
                <w:numId w:val="3"/>
              </w:numPr>
              <w:tabs>
                <w:tab w:val="left" w:pos="459"/>
              </w:tabs>
              <w:jc w:val="both"/>
              <w:rPr>
                <w:rFonts w:cs="Arial"/>
                <w:szCs w:val="22"/>
              </w:rPr>
            </w:pPr>
            <w:r>
              <w:rPr>
                <w:rFonts w:cs="Arial"/>
                <w:szCs w:val="22"/>
              </w:rPr>
              <w:t>Posiadać minimum troje drzwi dwuskrzydłowych bez stopni wejściowych we wszystkich drzwiach,</w:t>
            </w:r>
          </w:p>
          <w:p w14:paraId="46BD56A5" w14:textId="4BF1C644" w:rsidR="00437ED8" w:rsidRDefault="004E3AD8" w:rsidP="00DB65A1">
            <w:pPr>
              <w:numPr>
                <w:ilvl w:val="0"/>
                <w:numId w:val="3"/>
              </w:numPr>
              <w:tabs>
                <w:tab w:val="left" w:pos="459"/>
              </w:tabs>
              <w:jc w:val="both"/>
              <w:rPr>
                <w:rFonts w:cs="Arial"/>
                <w:szCs w:val="22"/>
              </w:rPr>
            </w:pPr>
            <w:r w:rsidRPr="00AB5620">
              <w:rPr>
                <w:rFonts w:cs="Arial"/>
                <w:szCs w:val="22"/>
              </w:rPr>
              <w:t xml:space="preserve">Efektywna szerokość </w:t>
            </w:r>
            <w:r w:rsidR="00BB37E4">
              <w:rPr>
                <w:rFonts w:cs="Arial"/>
                <w:szCs w:val="22"/>
              </w:rPr>
              <w:t>minimum trzech</w:t>
            </w:r>
            <w:r w:rsidR="00B47ADB" w:rsidRPr="00AB5620">
              <w:rPr>
                <w:rFonts w:cs="Arial"/>
                <w:szCs w:val="22"/>
              </w:rPr>
              <w:t xml:space="preserve"> </w:t>
            </w:r>
            <w:r w:rsidRPr="00AB5620">
              <w:rPr>
                <w:rFonts w:cs="Arial"/>
                <w:szCs w:val="22"/>
              </w:rPr>
              <w:t xml:space="preserve">drzwi (szerokość otworu drzwiowego): min. </w:t>
            </w:r>
            <w:smartTag w:uri="urn:schemas-microsoft-com:office:smarttags" w:element="metricconverter">
              <w:smartTagPr>
                <w:attr w:name="ProductID" w:val="1200ﾠmm"/>
              </w:smartTagPr>
              <w:r w:rsidRPr="00AB5620">
                <w:rPr>
                  <w:rFonts w:cs="Arial"/>
                  <w:szCs w:val="22"/>
                </w:rPr>
                <w:t>1200 mm</w:t>
              </w:r>
            </w:smartTag>
            <w:r w:rsidR="00C62268" w:rsidRPr="00AB5620">
              <w:rPr>
                <w:rFonts w:cs="Arial"/>
                <w:szCs w:val="22"/>
              </w:rPr>
              <w:t>;</w:t>
            </w:r>
            <w:r w:rsidR="00437ED8">
              <w:rPr>
                <w:rFonts w:cs="Arial"/>
                <w:szCs w:val="22"/>
              </w:rPr>
              <w:t xml:space="preserve"> tolerancja </w:t>
            </w:r>
            <w:r w:rsidR="00437ED8">
              <w:rPr>
                <w:rFonts w:cs="Arial"/>
                <w:szCs w:val="22"/>
                <w:lang w:eastAsia="en-US"/>
              </w:rPr>
              <w:t>±</w:t>
            </w:r>
            <w:r w:rsidR="00437ED8" w:rsidRPr="00FF60B6">
              <w:rPr>
                <w:rFonts w:cs="Arial"/>
                <w:szCs w:val="22"/>
                <w:lang w:eastAsia="en-US"/>
              </w:rPr>
              <w:t>1%</w:t>
            </w:r>
            <w:r w:rsidR="00437ED8">
              <w:rPr>
                <w:rFonts w:cs="Arial"/>
                <w:szCs w:val="22"/>
                <w:lang w:eastAsia="en-US"/>
              </w:rPr>
              <w:t>,</w:t>
            </w:r>
            <w:r w:rsidRPr="00AB5620">
              <w:rPr>
                <w:rFonts w:cs="Arial"/>
                <w:szCs w:val="22"/>
              </w:rPr>
              <w:t xml:space="preserve"> </w:t>
            </w:r>
          </w:p>
          <w:p w14:paraId="6595DB97" w14:textId="77777777" w:rsidR="00437ED8" w:rsidRDefault="00437ED8" w:rsidP="00DB65A1">
            <w:pPr>
              <w:numPr>
                <w:ilvl w:val="0"/>
                <w:numId w:val="3"/>
              </w:numPr>
              <w:tabs>
                <w:tab w:val="left" w:pos="459"/>
              </w:tabs>
              <w:jc w:val="both"/>
              <w:rPr>
                <w:rFonts w:cs="Arial"/>
                <w:szCs w:val="22"/>
              </w:rPr>
            </w:pPr>
            <w:r>
              <w:rPr>
                <w:rFonts w:cs="Arial"/>
                <w:szCs w:val="22"/>
              </w:rPr>
              <w:t>S</w:t>
            </w:r>
            <w:r w:rsidRPr="00437ED8">
              <w:rPr>
                <w:rFonts w:cs="Arial"/>
                <w:szCs w:val="22"/>
              </w:rPr>
              <w:t>terowane drzwi przez kierowcę, z możliwością korzystania przez pasażerów 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14:paraId="2A9FCC6E" w14:textId="25C8E9F2" w:rsidR="00BA624A" w:rsidRPr="00437ED8" w:rsidRDefault="00BA624A" w:rsidP="00DB65A1">
            <w:pPr>
              <w:numPr>
                <w:ilvl w:val="0"/>
                <w:numId w:val="3"/>
              </w:numPr>
              <w:tabs>
                <w:tab w:val="left" w:pos="459"/>
              </w:tabs>
              <w:jc w:val="both"/>
              <w:rPr>
                <w:rFonts w:cs="Arial"/>
                <w:szCs w:val="22"/>
              </w:rPr>
            </w:pPr>
            <w:r>
              <w:rPr>
                <w:rFonts w:cs="Arial"/>
                <w:szCs w:val="22"/>
              </w:rPr>
              <w:t xml:space="preserve">Posiadać oświetlenie zewnętrzne nad drzwiami wejściowymi </w:t>
            </w:r>
            <w:r w:rsidR="00BB37E4">
              <w:rPr>
                <w:rFonts w:cs="Arial"/>
                <w:szCs w:val="22"/>
              </w:rPr>
              <w:t xml:space="preserve">zamontowane na zewnątrz pojazdu </w:t>
            </w:r>
            <w:r>
              <w:rPr>
                <w:rFonts w:cs="Arial"/>
                <w:szCs w:val="22"/>
              </w:rPr>
              <w:t>doświetlające peron przystankowy</w:t>
            </w:r>
          </w:p>
        </w:tc>
      </w:tr>
      <w:tr w:rsidR="00381573" w:rsidRPr="00AB5620" w14:paraId="25294FF9" w14:textId="77777777" w:rsidTr="00937296">
        <w:tc>
          <w:tcPr>
            <w:tcW w:w="817" w:type="dxa"/>
            <w:tcBorders>
              <w:top w:val="single" w:sz="4" w:space="0" w:color="auto"/>
              <w:left w:val="single" w:sz="4" w:space="0" w:color="auto"/>
              <w:bottom w:val="single" w:sz="4" w:space="0" w:color="auto"/>
              <w:right w:val="single" w:sz="4" w:space="0" w:color="auto"/>
            </w:tcBorders>
          </w:tcPr>
          <w:p w14:paraId="71685AF7" w14:textId="77E26FD2" w:rsidR="00381573" w:rsidRPr="00AB5620" w:rsidRDefault="00332644" w:rsidP="005F32E7">
            <w:pPr>
              <w:jc w:val="center"/>
              <w:rPr>
                <w:rFonts w:cs="Arial"/>
                <w:szCs w:val="22"/>
              </w:rPr>
            </w:pPr>
            <w:r w:rsidRPr="00AB5620">
              <w:rPr>
                <w:rFonts w:cs="Arial"/>
                <w:szCs w:val="22"/>
              </w:rPr>
              <w:lastRenderedPageBreak/>
              <w:t>VII</w:t>
            </w:r>
          </w:p>
        </w:tc>
        <w:tc>
          <w:tcPr>
            <w:tcW w:w="2013" w:type="dxa"/>
            <w:tcBorders>
              <w:top w:val="single" w:sz="4" w:space="0" w:color="auto"/>
              <w:left w:val="single" w:sz="4" w:space="0" w:color="auto"/>
              <w:bottom w:val="single" w:sz="4" w:space="0" w:color="auto"/>
              <w:right w:val="single" w:sz="4" w:space="0" w:color="auto"/>
            </w:tcBorders>
          </w:tcPr>
          <w:p w14:paraId="4B76AC1E" w14:textId="77777777" w:rsidR="004E3AD8" w:rsidRPr="00AB5620" w:rsidRDefault="004E3AD8" w:rsidP="004E3AD8">
            <w:pPr>
              <w:tabs>
                <w:tab w:val="left" w:pos="1440"/>
              </w:tabs>
              <w:jc w:val="both"/>
              <w:rPr>
                <w:rFonts w:cs="Arial"/>
                <w:szCs w:val="22"/>
              </w:rPr>
            </w:pPr>
            <w:r w:rsidRPr="00AB5620">
              <w:rPr>
                <w:rFonts w:cs="Arial"/>
                <w:szCs w:val="22"/>
              </w:rPr>
              <w:t>Ukształtowanie podłogi pojazdów</w:t>
            </w:r>
          </w:p>
          <w:p w14:paraId="22B5D471"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4A3A8DA" w14:textId="77777777" w:rsidR="00552921" w:rsidRPr="00AB5620" w:rsidRDefault="00552921" w:rsidP="00552921">
            <w:pPr>
              <w:tabs>
                <w:tab w:val="left" w:pos="1440"/>
              </w:tabs>
              <w:jc w:val="both"/>
              <w:rPr>
                <w:rFonts w:cs="Arial"/>
                <w:szCs w:val="22"/>
              </w:rPr>
            </w:pPr>
            <w:r w:rsidRPr="00AB5620">
              <w:rPr>
                <w:rFonts w:cs="Arial"/>
                <w:szCs w:val="22"/>
              </w:rPr>
              <w:t>Ukształtowanie podłogi w autobusach winno spełniać następujące wymagania;</w:t>
            </w:r>
          </w:p>
          <w:p w14:paraId="46C2404B" w14:textId="60BBA022" w:rsidR="00381573" w:rsidRPr="001E6132" w:rsidRDefault="004E3AD8" w:rsidP="001E6132">
            <w:pPr>
              <w:numPr>
                <w:ilvl w:val="0"/>
                <w:numId w:val="4"/>
              </w:numPr>
              <w:tabs>
                <w:tab w:val="clear" w:pos="705"/>
                <w:tab w:val="num" w:pos="459"/>
                <w:tab w:val="left" w:pos="1440"/>
              </w:tabs>
              <w:ind w:left="459" w:hanging="459"/>
              <w:jc w:val="both"/>
              <w:rPr>
                <w:rFonts w:cs="Arial"/>
                <w:szCs w:val="22"/>
              </w:rPr>
            </w:pPr>
            <w:r w:rsidRPr="00AB5620">
              <w:rPr>
                <w:rFonts w:cs="Arial"/>
                <w:szCs w:val="22"/>
              </w:rPr>
              <w:t>Każdy autobus winien posiadać niską podłogę na całej powierzchni przeznaczonej dla pasażerów stojących</w:t>
            </w:r>
            <w:r w:rsidR="00CF6BB0">
              <w:rPr>
                <w:rFonts w:cs="Arial"/>
                <w:szCs w:val="22"/>
              </w:rPr>
              <w:t>.</w:t>
            </w:r>
          </w:p>
        </w:tc>
      </w:tr>
      <w:tr w:rsidR="00381573" w:rsidRPr="00AB5620" w14:paraId="78456001" w14:textId="77777777" w:rsidTr="00937296">
        <w:tc>
          <w:tcPr>
            <w:tcW w:w="817" w:type="dxa"/>
            <w:tcBorders>
              <w:top w:val="single" w:sz="4" w:space="0" w:color="auto"/>
              <w:left w:val="single" w:sz="4" w:space="0" w:color="auto"/>
              <w:bottom w:val="single" w:sz="4" w:space="0" w:color="auto"/>
              <w:right w:val="single" w:sz="4" w:space="0" w:color="auto"/>
            </w:tcBorders>
          </w:tcPr>
          <w:p w14:paraId="3CEDBBF4" w14:textId="2AEFB356" w:rsidR="00381573" w:rsidRPr="00AB5620" w:rsidRDefault="00332644" w:rsidP="005F32E7">
            <w:pPr>
              <w:jc w:val="center"/>
              <w:rPr>
                <w:rFonts w:cs="Arial"/>
                <w:szCs w:val="22"/>
              </w:rPr>
            </w:pPr>
            <w:r w:rsidRPr="00AB5620">
              <w:rPr>
                <w:rFonts w:cs="Arial"/>
                <w:szCs w:val="22"/>
              </w:rPr>
              <w:t>VIII</w:t>
            </w:r>
          </w:p>
        </w:tc>
        <w:tc>
          <w:tcPr>
            <w:tcW w:w="2013" w:type="dxa"/>
            <w:tcBorders>
              <w:top w:val="single" w:sz="4" w:space="0" w:color="auto"/>
              <w:left w:val="single" w:sz="4" w:space="0" w:color="auto"/>
              <w:bottom w:val="single" w:sz="4" w:space="0" w:color="auto"/>
              <w:right w:val="single" w:sz="4" w:space="0" w:color="auto"/>
            </w:tcBorders>
          </w:tcPr>
          <w:p w14:paraId="075057D6" w14:textId="77777777" w:rsidR="004E3AD8" w:rsidRPr="00AB5620" w:rsidRDefault="004E3AD8" w:rsidP="004E3AD8">
            <w:pPr>
              <w:tabs>
                <w:tab w:val="left" w:pos="1440"/>
              </w:tabs>
              <w:jc w:val="both"/>
              <w:rPr>
                <w:rFonts w:cs="Arial"/>
                <w:szCs w:val="22"/>
              </w:rPr>
            </w:pPr>
            <w:r w:rsidRPr="00AB5620">
              <w:rPr>
                <w:rFonts w:cs="Arial"/>
                <w:szCs w:val="22"/>
              </w:rPr>
              <w:t>Identyfikacja wizualna</w:t>
            </w:r>
          </w:p>
          <w:p w14:paraId="30465834"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5B283DB" w14:textId="263DC42E" w:rsidR="00465F02" w:rsidRPr="00AB5620" w:rsidRDefault="00C62268" w:rsidP="009D39A6">
            <w:pPr>
              <w:pStyle w:val="Akapitzlist"/>
              <w:numPr>
                <w:ilvl w:val="0"/>
                <w:numId w:val="13"/>
              </w:numPr>
              <w:ind w:left="459"/>
              <w:jc w:val="both"/>
              <w:rPr>
                <w:rFonts w:cs="Arial"/>
                <w:szCs w:val="22"/>
              </w:rPr>
            </w:pPr>
            <w:r w:rsidRPr="00AB5620">
              <w:rPr>
                <w:rFonts w:cs="Arial"/>
                <w:szCs w:val="22"/>
                <w:lang w:eastAsia="en-US"/>
              </w:rPr>
              <w:t xml:space="preserve">Wszystkie autobusy muszą posiadać kolorystykę Komunikacji Miejskiej Miasta Rybnika. Szczegóły kolorystki i symboliki są określone przez SIW dostępny na stronie internetowej </w:t>
            </w:r>
            <w:hyperlink r:id="rId8" w:history="1">
              <w:r w:rsidRPr="00AB5620">
                <w:rPr>
                  <w:rStyle w:val="Hipercze"/>
                  <w:rFonts w:cs="Arial"/>
                  <w:szCs w:val="22"/>
                  <w:lang w:eastAsia="en-US"/>
                </w:rPr>
                <w:t>https://siw.rybnik.eu/</w:t>
              </w:r>
            </w:hyperlink>
            <w:r w:rsidRPr="00AB5620">
              <w:rPr>
                <w:rFonts w:cs="Arial"/>
                <w:szCs w:val="22"/>
                <w:lang w:eastAsia="en-US"/>
              </w:rPr>
              <w:t xml:space="preserve"> i będą uzgodnione z Zamawiającym</w:t>
            </w:r>
            <w:r w:rsidR="00332644" w:rsidRPr="00AB5620">
              <w:rPr>
                <w:rFonts w:cs="Arial"/>
                <w:szCs w:val="22"/>
                <w:lang w:eastAsia="en-US"/>
              </w:rPr>
              <w:t xml:space="preserve"> do </w:t>
            </w:r>
            <w:r w:rsidR="007616C1">
              <w:rPr>
                <w:rFonts w:cs="Arial"/>
                <w:szCs w:val="22"/>
                <w:lang w:eastAsia="en-US"/>
              </w:rPr>
              <w:t>3</w:t>
            </w:r>
            <w:r w:rsidR="00332644" w:rsidRPr="00AB5620">
              <w:rPr>
                <w:rFonts w:cs="Arial"/>
                <w:szCs w:val="22"/>
                <w:lang w:eastAsia="en-US"/>
              </w:rPr>
              <w:t>0 dni</w:t>
            </w:r>
            <w:r w:rsidRPr="00AB5620">
              <w:rPr>
                <w:rFonts w:cs="Arial"/>
                <w:szCs w:val="22"/>
                <w:lang w:eastAsia="en-US"/>
              </w:rPr>
              <w:t xml:space="preserve"> po podpisaniu umowy.</w:t>
            </w:r>
          </w:p>
          <w:p w14:paraId="4FFB56FF" w14:textId="38C97E85" w:rsidR="00381573" w:rsidRPr="00AB5620" w:rsidRDefault="00465F02" w:rsidP="009D39A6">
            <w:pPr>
              <w:pStyle w:val="Akapitzlist"/>
              <w:numPr>
                <w:ilvl w:val="0"/>
                <w:numId w:val="13"/>
              </w:numPr>
              <w:ind w:left="459"/>
              <w:rPr>
                <w:rFonts w:cs="Arial"/>
                <w:szCs w:val="22"/>
              </w:rPr>
            </w:pPr>
            <w:r w:rsidRPr="00AB5620">
              <w:rPr>
                <w:rFonts w:cs="Arial"/>
                <w:szCs w:val="22"/>
              </w:rPr>
              <w:t xml:space="preserve">System oznaczeń (piktogramy i naklejki) - wymaga uzgodnienia z Zamawiającym w terminie do </w:t>
            </w:r>
            <w:r w:rsidR="007616C1">
              <w:rPr>
                <w:rFonts w:cs="Arial"/>
                <w:szCs w:val="22"/>
              </w:rPr>
              <w:t>3</w:t>
            </w:r>
            <w:r w:rsidRPr="00AB5620">
              <w:rPr>
                <w:rFonts w:cs="Arial"/>
                <w:szCs w:val="22"/>
              </w:rPr>
              <w:t>0 dni po podpisaniu umowy</w:t>
            </w:r>
            <w:r w:rsidR="00332644" w:rsidRPr="00AB5620">
              <w:rPr>
                <w:rFonts w:cs="Arial"/>
                <w:szCs w:val="22"/>
              </w:rPr>
              <w:t>.</w:t>
            </w:r>
          </w:p>
        </w:tc>
      </w:tr>
      <w:tr w:rsidR="00A06B5C" w:rsidRPr="00AB5620" w14:paraId="49E8879D"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EB98A41" w14:textId="535D4BC6" w:rsidR="00A06B5C" w:rsidRPr="00AB5620" w:rsidRDefault="009F5CBF" w:rsidP="005F32E7">
            <w:pPr>
              <w:jc w:val="center"/>
              <w:rPr>
                <w:rFonts w:cs="Arial"/>
                <w:szCs w:val="22"/>
              </w:rPr>
            </w:pPr>
            <w:r>
              <w:rPr>
                <w:rFonts w:cs="Arial"/>
                <w:szCs w:val="22"/>
              </w:rPr>
              <w:t>I</w:t>
            </w:r>
            <w:r w:rsidR="005F32E7" w:rsidRPr="00AB5620">
              <w:rPr>
                <w:rFonts w:cs="Arial"/>
                <w:szCs w:val="22"/>
              </w:rPr>
              <w:t>X</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EF9ED27" w14:textId="758E7F3C" w:rsidR="00A06B5C" w:rsidRPr="00AB5620" w:rsidRDefault="00A06B5C" w:rsidP="00A06B5C">
            <w:pPr>
              <w:tabs>
                <w:tab w:val="left" w:pos="1440"/>
              </w:tabs>
              <w:jc w:val="both"/>
              <w:rPr>
                <w:rFonts w:cs="Arial"/>
                <w:szCs w:val="22"/>
              </w:rPr>
            </w:pPr>
            <w:r w:rsidRPr="009D69AC">
              <w:rPr>
                <w:rFonts w:cs="Arial"/>
                <w:szCs w:val="22"/>
              </w:rPr>
              <w:t xml:space="preserve">Tablice </w:t>
            </w:r>
            <w:r w:rsidR="006A0C0E" w:rsidRPr="009D69AC">
              <w:rPr>
                <w:rFonts w:cs="Arial"/>
                <w:szCs w:val="22"/>
              </w:rPr>
              <w:t xml:space="preserve">informacyjne </w:t>
            </w:r>
            <w:r w:rsidRPr="009D69AC">
              <w:rPr>
                <w:rFonts w:cs="Arial"/>
                <w:szCs w:val="22"/>
              </w:rPr>
              <w:t>zewnętrzne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CE4307B" w14:textId="0CB0FB86" w:rsidR="009D69AC" w:rsidRPr="001D74EA" w:rsidRDefault="009D69AC" w:rsidP="009D69AC">
            <w:pPr>
              <w:pStyle w:val="Bezodstpw"/>
              <w:jc w:val="both"/>
              <w:rPr>
                <w:rFonts w:ascii="Arial" w:hAnsi="Arial" w:cs="Arial"/>
                <w:sz w:val="22"/>
                <w:szCs w:val="22"/>
              </w:rPr>
            </w:pPr>
            <w:r w:rsidRPr="001D74EA">
              <w:rPr>
                <w:rFonts w:ascii="Arial" w:hAnsi="Arial" w:cs="Arial"/>
                <w:sz w:val="22"/>
                <w:szCs w:val="22"/>
              </w:rPr>
              <w:t>1. Wszystkie autobusy muszą być wyposażone w system informacji pasażerskiej tj. elektroniczne tablice kierunkowe wykonane w technologii LED</w:t>
            </w:r>
            <w:r w:rsidR="007704BB">
              <w:rPr>
                <w:rFonts w:ascii="Arial" w:hAnsi="Arial" w:cs="Arial"/>
                <w:sz w:val="22"/>
                <w:szCs w:val="22"/>
              </w:rPr>
              <w:t xml:space="preserve"> (bursztynowe lub RGB)</w:t>
            </w:r>
            <w:r w:rsidRPr="001D74EA">
              <w:rPr>
                <w:rFonts w:ascii="Arial" w:hAnsi="Arial" w:cs="Arial"/>
                <w:sz w:val="22"/>
                <w:szCs w:val="22"/>
              </w:rPr>
              <w:t>:</w:t>
            </w:r>
          </w:p>
          <w:p w14:paraId="7924905C" w14:textId="3588D22D"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czołowa, wyświetlająca numer linii i kierunek jazdy o rozdzielczości minimum 24 na 200 punktów świetlnych,</w:t>
            </w:r>
          </w:p>
          <w:p w14:paraId="0AC303AC" w14:textId="12560754"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boczna, wyświetlająca nr linii i kierunek jazdy o rozdzielczości minimum 24 na 160 punktów świetlnych,</w:t>
            </w:r>
          </w:p>
          <w:p w14:paraId="7670A6D6" w14:textId="58A96685"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tylna, wyświetlająca nr linii o rozdzielczości minimum 24 na 40 punktów świetlnych.</w:t>
            </w:r>
          </w:p>
          <w:p w14:paraId="363F9EC6" w14:textId="7B73D0A0" w:rsidR="00A06B5C" w:rsidRPr="001D74EA" w:rsidRDefault="009D69AC" w:rsidP="009D69AC">
            <w:pPr>
              <w:spacing w:before="100" w:beforeAutospacing="1" w:after="100" w:afterAutospacing="1"/>
              <w:jc w:val="both"/>
              <w:rPr>
                <w:rFonts w:cs="Arial"/>
                <w:szCs w:val="22"/>
              </w:rPr>
            </w:pPr>
            <w:r w:rsidRPr="001D74EA">
              <w:rPr>
                <w:rFonts w:cs="Arial"/>
                <w:szCs w:val="22"/>
                <w:lang w:eastAsia="en-US"/>
              </w:rPr>
              <w:t>2. W przypadku awarii którejś z tablic Zamawiający dopuszcza inny sposób oznakowania jednak na czas nie dłuższy niż 24 godziny</w:t>
            </w:r>
          </w:p>
          <w:p w14:paraId="1466E193" w14:textId="56EAD06A" w:rsidR="00A06B5C" w:rsidRPr="001D74EA" w:rsidRDefault="00947088" w:rsidP="009D69AC">
            <w:pPr>
              <w:spacing w:before="100" w:beforeAutospacing="1" w:after="100" w:afterAutospacing="1"/>
              <w:jc w:val="both"/>
              <w:rPr>
                <w:rFonts w:cs="Arial"/>
                <w:szCs w:val="22"/>
              </w:rPr>
            </w:pPr>
            <w:r w:rsidRPr="001D74EA">
              <w:rPr>
                <w:rFonts w:cs="Arial"/>
                <w:szCs w:val="22"/>
              </w:rPr>
              <w:t>.</w:t>
            </w:r>
          </w:p>
        </w:tc>
      </w:tr>
      <w:tr w:rsidR="00A06B5C" w:rsidRPr="00AB5620" w14:paraId="6082253A"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8A76940" w14:textId="3552FD07" w:rsidR="00A06B5C" w:rsidRPr="00AB5620" w:rsidRDefault="005F32E7" w:rsidP="005F32E7">
            <w:pPr>
              <w:jc w:val="center"/>
              <w:rPr>
                <w:rFonts w:cs="Arial"/>
                <w:szCs w:val="22"/>
              </w:rPr>
            </w:pPr>
            <w:bookmarkStart w:id="0" w:name="_Hlk69377972"/>
            <w:r w:rsidRPr="00AB5620">
              <w:rPr>
                <w:rFonts w:cs="Arial"/>
                <w:szCs w:val="22"/>
              </w:rPr>
              <w:t>X</w:t>
            </w:r>
            <w:bookmarkEnd w:id="0"/>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97DA693" w14:textId="7280181F" w:rsidR="00A06B5C" w:rsidRPr="00AB5620" w:rsidRDefault="00A06B5C" w:rsidP="00A06B5C">
            <w:pPr>
              <w:tabs>
                <w:tab w:val="left" w:pos="1440"/>
              </w:tabs>
              <w:jc w:val="both"/>
              <w:rPr>
                <w:rFonts w:cs="Arial"/>
                <w:szCs w:val="22"/>
              </w:rPr>
            </w:pPr>
            <w:r w:rsidRPr="00A21C90">
              <w:rPr>
                <w:rFonts w:cs="Arial"/>
                <w:szCs w:val="22"/>
              </w:rPr>
              <w:t xml:space="preserve">Tablice </w:t>
            </w:r>
            <w:r w:rsidR="0045747B" w:rsidRPr="00A21C90">
              <w:rPr>
                <w:rFonts w:cs="Arial"/>
                <w:szCs w:val="22"/>
              </w:rPr>
              <w:t xml:space="preserve">informacyjne </w:t>
            </w:r>
            <w:r w:rsidRPr="00A21C90">
              <w:rPr>
                <w:rFonts w:cs="Arial"/>
                <w:szCs w:val="22"/>
              </w:rPr>
              <w:t>wewnętrzne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3990F1E9" w14:textId="26A7E22C" w:rsidR="00552C80" w:rsidRPr="00552C80" w:rsidRDefault="00522455" w:rsidP="00A21C90">
            <w:pPr>
              <w:pStyle w:val="Bezodstpw"/>
              <w:jc w:val="both"/>
              <w:rPr>
                <w:rFonts w:ascii="Arial" w:hAnsi="Arial" w:cs="Arial"/>
                <w:sz w:val="22"/>
                <w:szCs w:val="22"/>
              </w:rPr>
            </w:pPr>
            <w:r w:rsidRPr="00552C80">
              <w:rPr>
                <w:rFonts w:ascii="Arial" w:hAnsi="Arial" w:cs="Arial"/>
                <w:sz w:val="22"/>
                <w:szCs w:val="22"/>
              </w:rPr>
              <w:t>1.</w:t>
            </w:r>
            <w:r w:rsidR="00A21C90" w:rsidRPr="00552C80">
              <w:rPr>
                <w:rFonts w:ascii="Arial" w:hAnsi="Arial" w:cs="Arial"/>
                <w:sz w:val="22"/>
                <w:szCs w:val="22"/>
              </w:rPr>
              <w:t xml:space="preserve">Wszystkie autobusy muszą być wyposażone w </w:t>
            </w:r>
            <w:r w:rsidR="00552C80" w:rsidRPr="00552C80">
              <w:rPr>
                <w:rFonts w:ascii="Arial" w:hAnsi="Arial" w:cs="Arial"/>
                <w:sz w:val="22"/>
                <w:szCs w:val="22"/>
              </w:rPr>
              <w:t xml:space="preserve">system informacji </w:t>
            </w:r>
            <w:r w:rsidR="007704BB" w:rsidRPr="00552C80">
              <w:rPr>
                <w:rFonts w:ascii="Arial" w:hAnsi="Arial" w:cs="Arial"/>
                <w:sz w:val="22"/>
                <w:szCs w:val="22"/>
              </w:rPr>
              <w:t xml:space="preserve">do automatycznej i dynamicznej prezentacji realizacji rozkładu jazdy (w czasie rzeczywistym), w formie wizualizacji całej trasy przejazdu, aktualnej pozycji pojazdu na trasie oraz </w:t>
            </w:r>
            <w:r w:rsidR="00552C80" w:rsidRPr="00552C80">
              <w:rPr>
                <w:rFonts w:ascii="Arial" w:hAnsi="Arial" w:cs="Arial"/>
                <w:sz w:val="22"/>
                <w:szCs w:val="22"/>
              </w:rPr>
              <w:t>innych</w:t>
            </w:r>
            <w:r w:rsidR="007704BB" w:rsidRPr="00552C80">
              <w:rPr>
                <w:rFonts w:ascii="Arial" w:hAnsi="Arial" w:cs="Arial"/>
                <w:sz w:val="22"/>
                <w:szCs w:val="22"/>
              </w:rPr>
              <w:t xml:space="preserve"> informacji Zamawiającego </w:t>
            </w:r>
            <w:r w:rsidR="00552C80" w:rsidRPr="00552C80">
              <w:rPr>
                <w:rFonts w:ascii="Arial" w:hAnsi="Arial" w:cs="Arial"/>
                <w:sz w:val="22"/>
                <w:szCs w:val="22"/>
              </w:rPr>
              <w:t xml:space="preserve"> jako:</w:t>
            </w:r>
          </w:p>
          <w:p w14:paraId="52250274" w14:textId="3FB81BDF" w:rsidR="00A21C90" w:rsidRPr="006B180B" w:rsidRDefault="00552C80" w:rsidP="00552C80">
            <w:pPr>
              <w:pStyle w:val="Bezodstpw"/>
              <w:ind w:left="180"/>
              <w:jc w:val="both"/>
              <w:rPr>
                <w:rFonts w:ascii="Arial" w:hAnsi="Arial" w:cs="Arial"/>
                <w:sz w:val="22"/>
                <w:szCs w:val="22"/>
                <w:u w:val="single"/>
              </w:rPr>
            </w:pPr>
            <w:r w:rsidRPr="006B180B">
              <w:rPr>
                <w:rFonts w:ascii="Arial" w:hAnsi="Arial" w:cs="Arial"/>
                <w:sz w:val="22"/>
                <w:szCs w:val="22"/>
                <w:u w:val="single"/>
              </w:rPr>
              <w:t>p</w:t>
            </w:r>
            <w:r w:rsidR="00A21C90" w:rsidRPr="006B180B">
              <w:rPr>
                <w:rFonts w:ascii="Arial" w:hAnsi="Arial" w:cs="Arial"/>
                <w:sz w:val="22"/>
                <w:szCs w:val="22"/>
                <w:u w:val="single"/>
              </w:rPr>
              <w:t>anel</w:t>
            </w:r>
            <w:r w:rsidRPr="006B180B">
              <w:rPr>
                <w:rFonts w:ascii="Arial" w:hAnsi="Arial" w:cs="Arial"/>
                <w:sz w:val="22"/>
                <w:szCs w:val="22"/>
                <w:u w:val="single"/>
              </w:rPr>
              <w:t xml:space="preserve"> LCD spełniający </w:t>
            </w:r>
            <w:r w:rsidR="00A21C90" w:rsidRPr="006B180B">
              <w:rPr>
                <w:rFonts w:ascii="Arial" w:hAnsi="Arial" w:cs="Arial"/>
                <w:sz w:val="22"/>
                <w:szCs w:val="22"/>
                <w:u w:val="single"/>
              </w:rPr>
              <w:t>następujące parametry techniczne:</w:t>
            </w:r>
          </w:p>
          <w:p w14:paraId="70DBEDA9"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matryca LCD o przekątnej od 20" do 24",</w:t>
            </w:r>
          </w:p>
          <w:p w14:paraId="40395E36"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xml:space="preserve">- rozdzielczość </w:t>
            </w:r>
            <w:proofErr w:type="spellStart"/>
            <w:r w:rsidRPr="006B180B">
              <w:rPr>
                <w:rFonts w:ascii="Arial" w:hAnsi="Arial" w:cs="Arial"/>
                <w:sz w:val="22"/>
                <w:szCs w:val="22"/>
              </w:rPr>
              <w:t>FullHD</w:t>
            </w:r>
            <w:proofErr w:type="spellEnd"/>
            <w:r w:rsidRPr="006B180B">
              <w:rPr>
                <w:rFonts w:ascii="Arial" w:hAnsi="Arial" w:cs="Arial"/>
                <w:sz w:val="22"/>
                <w:szCs w:val="22"/>
              </w:rPr>
              <w:t>,</w:t>
            </w:r>
          </w:p>
          <w:p w14:paraId="73E01428"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lastRenderedPageBreak/>
              <w:t>- aktywny system regulacji parametrów obrazu,</w:t>
            </w:r>
          </w:p>
          <w:p w14:paraId="76723ADD"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luminancja min. 250 cd/m2,</w:t>
            </w:r>
          </w:p>
          <w:p w14:paraId="174925B3"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kontrast nie mniejszy niż 1000:1,</w:t>
            </w:r>
          </w:p>
          <w:p w14:paraId="6C380FC7"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zastosowany rodzaj podświetlenia – diody LED,</w:t>
            </w:r>
          </w:p>
          <w:p w14:paraId="3DC237A2"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musi pozwalać na wyświetlanie w kolorze tekstu, grafiki, animacji i filmów,</w:t>
            </w:r>
          </w:p>
          <w:p w14:paraId="5EDD22E2"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wandaloodporna obudowa,</w:t>
            </w:r>
          </w:p>
          <w:p w14:paraId="64901A8E"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przystosowany do pracy w autobusach.</w:t>
            </w:r>
          </w:p>
          <w:p w14:paraId="5CAFAB59" w14:textId="05E73497" w:rsidR="00552C80" w:rsidRPr="006B180B" w:rsidRDefault="00552C80" w:rsidP="00A21C90">
            <w:pPr>
              <w:pStyle w:val="Bezodstpw"/>
              <w:jc w:val="both"/>
              <w:rPr>
                <w:rFonts w:ascii="Arial" w:hAnsi="Arial" w:cs="Arial"/>
                <w:sz w:val="22"/>
                <w:szCs w:val="22"/>
              </w:rPr>
            </w:pPr>
            <w:r w:rsidRPr="006B180B">
              <w:rPr>
                <w:rFonts w:ascii="Arial" w:hAnsi="Arial" w:cs="Arial"/>
                <w:sz w:val="22"/>
                <w:szCs w:val="22"/>
              </w:rPr>
              <w:t>lub</w:t>
            </w:r>
          </w:p>
          <w:p w14:paraId="69075DFF" w14:textId="1D639C93" w:rsidR="00A21C90" w:rsidRPr="006B180B" w:rsidRDefault="00552C80" w:rsidP="00552C80">
            <w:pPr>
              <w:pStyle w:val="Bezodstpw"/>
              <w:ind w:left="322"/>
              <w:jc w:val="both"/>
              <w:rPr>
                <w:rFonts w:ascii="Arial" w:hAnsi="Arial" w:cs="Arial"/>
                <w:sz w:val="22"/>
                <w:szCs w:val="22"/>
                <w:u w:val="single"/>
              </w:rPr>
            </w:pPr>
            <w:r w:rsidRPr="006B180B">
              <w:rPr>
                <w:rFonts w:ascii="Arial" w:hAnsi="Arial" w:cs="Arial"/>
                <w:sz w:val="22"/>
                <w:szCs w:val="22"/>
                <w:u w:val="single"/>
              </w:rPr>
              <w:t>tablice</w:t>
            </w:r>
            <w:r w:rsidR="00A21C90" w:rsidRPr="006B180B">
              <w:rPr>
                <w:rFonts w:ascii="Arial" w:hAnsi="Arial" w:cs="Arial"/>
                <w:sz w:val="22"/>
                <w:szCs w:val="22"/>
                <w:u w:val="single"/>
              </w:rPr>
              <w:t xml:space="preserve"> LCD </w:t>
            </w:r>
            <w:r w:rsidRPr="006B180B">
              <w:rPr>
                <w:rFonts w:ascii="Arial" w:hAnsi="Arial" w:cs="Arial"/>
                <w:sz w:val="22"/>
                <w:szCs w:val="22"/>
                <w:u w:val="single"/>
              </w:rPr>
              <w:t>spełniające</w:t>
            </w:r>
            <w:r w:rsidR="00A21C90" w:rsidRPr="006B180B">
              <w:rPr>
                <w:rFonts w:ascii="Arial" w:hAnsi="Arial" w:cs="Arial"/>
                <w:sz w:val="22"/>
                <w:szCs w:val="22"/>
                <w:u w:val="single"/>
              </w:rPr>
              <w:t xml:space="preserve"> parametry jak poniżej:</w:t>
            </w:r>
          </w:p>
          <w:p w14:paraId="5AADF2BA"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rozdzielczość 1920x502pikseli,</w:t>
            </w:r>
          </w:p>
          <w:p w14:paraId="5E45A368"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przekątna ekranu od 36" do 42",</w:t>
            </w:r>
          </w:p>
          <w:p w14:paraId="309AC4D1"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aktywny system regulacji parametrów obrazu,</w:t>
            </w:r>
          </w:p>
          <w:p w14:paraId="3C7D5F51"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luminancja min. 800 cd/m2,</w:t>
            </w:r>
          </w:p>
          <w:p w14:paraId="30BE74A7"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muszą pozwalać na wyświetlanie w kolorze tekstu, grafiki, animacji i przewijania tekstu.</w:t>
            </w:r>
          </w:p>
          <w:p w14:paraId="158DF66C" w14:textId="77777777" w:rsidR="00A21C90" w:rsidRPr="00552C80" w:rsidRDefault="00A21C90" w:rsidP="00552C80">
            <w:pPr>
              <w:pStyle w:val="Bezodstpw"/>
              <w:ind w:left="322"/>
              <w:jc w:val="both"/>
              <w:rPr>
                <w:rFonts w:ascii="Arial" w:hAnsi="Arial" w:cs="Arial"/>
                <w:sz w:val="22"/>
                <w:szCs w:val="22"/>
              </w:rPr>
            </w:pPr>
            <w:r w:rsidRPr="006B180B">
              <w:rPr>
                <w:rFonts w:ascii="Arial" w:hAnsi="Arial" w:cs="Arial"/>
                <w:sz w:val="22"/>
                <w:szCs w:val="22"/>
              </w:rPr>
              <w:t>-  przystosowane do pracy w autobusach.</w:t>
            </w:r>
          </w:p>
          <w:p w14:paraId="02335937" w14:textId="38E2AE90" w:rsidR="00A21C90" w:rsidRPr="00552C80" w:rsidRDefault="00552C80" w:rsidP="00A21C90">
            <w:pPr>
              <w:pStyle w:val="Bezodstpw"/>
              <w:jc w:val="both"/>
              <w:rPr>
                <w:rFonts w:ascii="Arial" w:hAnsi="Arial" w:cs="Arial"/>
                <w:sz w:val="22"/>
                <w:szCs w:val="22"/>
              </w:rPr>
            </w:pPr>
            <w:r w:rsidRPr="00552C80">
              <w:rPr>
                <w:rFonts w:ascii="Arial" w:hAnsi="Arial" w:cs="Arial"/>
                <w:sz w:val="22"/>
                <w:szCs w:val="22"/>
              </w:rPr>
              <w:t xml:space="preserve">2. </w:t>
            </w:r>
            <w:r w:rsidR="00A21C90" w:rsidRPr="00552C80">
              <w:rPr>
                <w:rFonts w:ascii="Arial" w:hAnsi="Arial" w:cs="Arial"/>
                <w:sz w:val="22"/>
                <w:szCs w:val="22"/>
              </w:rPr>
              <w:t xml:space="preserve"> Tablica będzie zamontowana w części autobusu uzgodnionej z Zamawiającym .</w:t>
            </w:r>
          </w:p>
          <w:p w14:paraId="7B394E6A" w14:textId="29D9ED07" w:rsidR="00C949EB" w:rsidRPr="00552C80" w:rsidRDefault="00552C80" w:rsidP="00A21C90">
            <w:pPr>
              <w:pStyle w:val="Bezodstpw"/>
              <w:jc w:val="both"/>
              <w:rPr>
                <w:rFonts w:ascii="Arial" w:hAnsi="Arial" w:cs="Arial"/>
                <w:sz w:val="22"/>
                <w:szCs w:val="22"/>
              </w:rPr>
            </w:pPr>
            <w:r w:rsidRPr="00552C80">
              <w:rPr>
                <w:rFonts w:ascii="Arial" w:hAnsi="Arial" w:cs="Arial"/>
                <w:sz w:val="22"/>
                <w:szCs w:val="22"/>
              </w:rPr>
              <w:t xml:space="preserve">3. </w:t>
            </w:r>
            <w:r w:rsidR="00A21C90" w:rsidRPr="00552C80">
              <w:rPr>
                <w:rFonts w:ascii="Arial" w:hAnsi="Arial" w:cs="Arial"/>
                <w:sz w:val="22"/>
                <w:szCs w:val="22"/>
              </w:rPr>
              <w:t xml:space="preserve">System informacji pasażerskiej musi umożliwiać wyświetlanie wszystkich informacji zgodnych </w:t>
            </w:r>
            <w:r w:rsidR="00A21C90" w:rsidRPr="00552C80">
              <w:rPr>
                <w:rFonts w:ascii="Arial" w:hAnsi="Arial" w:cs="Arial"/>
                <w:sz w:val="22"/>
                <w:szCs w:val="22"/>
              </w:rPr>
              <w:br/>
              <w:t>z informacjami przypisanymi do sytemu Elektronicznej Karty Miejskiej.</w:t>
            </w:r>
          </w:p>
        </w:tc>
      </w:tr>
      <w:tr w:rsidR="00A06B5C" w:rsidRPr="00AB5620" w14:paraId="6192ED37"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BDB117C" w14:textId="4BC1C651" w:rsidR="00A06B5C" w:rsidRPr="00AB5620" w:rsidRDefault="005F32E7" w:rsidP="005F32E7">
            <w:pPr>
              <w:jc w:val="center"/>
              <w:rPr>
                <w:rFonts w:cs="Arial"/>
                <w:szCs w:val="22"/>
              </w:rPr>
            </w:pPr>
            <w:r w:rsidRPr="00AB5620">
              <w:rPr>
                <w:rFonts w:cs="Arial"/>
                <w:szCs w:val="22"/>
              </w:rPr>
              <w:lastRenderedPageBreak/>
              <w:t>XI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E3AC613" w14:textId="77777777" w:rsidR="00A06B5C" w:rsidRPr="00522455" w:rsidRDefault="00A06B5C" w:rsidP="00A06B5C">
            <w:pPr>
              <w:tabs>
                <w:tab w:val="left" w:pos="1440"/>
              </w:tabs>
              <w:jc w:val="both"/>
              <w:rPr>
                <w:rFonts w:cs="Arial"/>
                <w:szCs w:val="22"/>
              </w:rPr>
            </w:pPr>
            <w:r w:rsidRPr="00522455">
              <w:rPr>
                <w:rFonts w:cs="Arial"/>
                <w:szCs w:val="22"/>
              </w:rPr>
              <w:t>System automatycznej głosowej informacji o trasie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61D27CB" w14:textId="7E02FD0D" w:rsidR="00522455" w:rsidRPr="00552C80" w:rsidRDefault="00522455" w:rsidP="00522455">
            <w:pPr>
              <w:pStyle w:val="Bezodstpw"/>
              <w:jc w:val="both"/>
              <w:rPr>
                <w:rFonts w:ascii="Arial" w:hAnsi="Arial" w:cs="Arial"/>
                <w:sz w:val="22"/>
                <w:szCs w:val="22"/>
              </w:rPr>
            </w:pPr>
            <w:r w:rsidRPr="00552C80">
              <w:rPr>
                <w:rFonts w:ascii="Arial" w:hAnsi="Arial" w:cs="Arial"/>
                <w:sz w:val="22"/>
                <w:szCs w:val="22"/>
              </w:rPr>
              <w:t>1.Wszystkie autobusy muszą być wyposażone w urządzenia automatycznie wygłaszające przez głośniki wewnętrzne w autobusie komunikaty o przystanku aktualnym oraz następnym a w głośniku zewnętrznym informacje o numerze i kierunku linii, po wysłaniu żądania informacji przez osobę słabowidzącą.</w:t>
            </w:r>
          </w:p>
          <w:p w14:paraId="1C2F6719" w14:textId="6F021B87" w:rsidR="00A06B5C" w:rsidRPr="00522455" w:rsidRDefault="00552C80" w:rsidP="00522455">
            <w:pPr>
              <w:pStyle w:val="Bezodstpw"/>
              <w:jc w:val="both"/>
              <w:rPr>
                <w:rFonts w:ascii="Arial" w:hAnsi="Arial" w:cs="Arial"/>
                <w:sz w:val="20"/>
                <w:szCs w:val="20"/>
              </w:rPr>
            </w:pPr>
            <w:r w:rsidRPr="00552C80">
              <w:rPr>
                <w:rFonts w:ascii="Arial" w:hAnsi="Arial" w:cs="Arial"/>
                <w:sz w:val="22"/>
                <w:szCs w:val="22"/>
              </w:rPr>
              <w:t xml:space="preserve">2. </w:t>
            </w:r>
            <w:r w:rsidR="00522455" w:rsidRPr="00552C80">
              <w:rPr>
                <w:rFonts w:ascii="Arial" w:hAnsi="Arial" w:cs="Arial"/>
                <w:sz w:val="22"/>
                <w:szCs w:val="22"/>
              </w:rPr>
              <w:t>Urządzenie powinno współpracować z komputerem pokładowym.</w:t>
            </w:r>
          </w:p>
        </w:tc>
      </w:tr>
      <w:tr w:rsidR="00A06B5C" w:rsidRPr="00AB5620" w14:paraId="3DF86D76"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5CA34D97" w14:textId="31AEEFFB" w:rsidR="00A06B5C" w:rsidRPr="00800A5E" w:rsidRDefault="005F32E7" w:rsidP="005F32E7">
            <w:pPr>
              <w:jc w:val="center"/>
              <w:rPr>
                <w:rFonts w:cs="Arial"/>
                <w:szCs w:val="22"/>
              </w:rPr>
            </w:pPr>
            <w:r w:rsidRPr="00800A5E">
              <w:rPr>
                <w:rFonts w:cs="Arial"/>
                <w:szCs w:val="22"/>
              </w:rPr>
              <w:t>X</w:t>
            </w:r>
            <w:r w:rsidR="00522455">
              <w:rPr>
                <w:rFonts w:cs="Arial"/>
                <w:szCs w:val="22"/>
              </w:rPr>
              <w:t>II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FE4884C" w14:textId="17F390F1" w:rsidR="00A06B5C" w:rsidRPr="00800A5E" w:rsidRDefault="00A06B5C" w:rsidP="00A06B5C">
            <w:pPr>
              <w:tabs>
                <w:tab w:val="left" w:pos="1440"/>
              </w:tabs>
              <w:jc w:val="both"/>
              <w:rPr>
                <w:rFonts w:cs="Arial"/>
                <w:szCs w:val="22"/>
              </w:rPr>
            </w:pPr>
            <w:r w:rsidRPr="00522455">
              <w:rPr>
                <w:rFonts w:cs="Arial"/>
                <w:szCs w:val="22"/>
              </w:rPr>
              <w:t xml:space="preserve">Urządzenia </w:t>
            </w:r>
            <w:r w:rsidR="00947088" w:rsidRPr="00522455">
              <w:rPr>
                <w:rFonts w:cs="Arial"/>
                <w:szCs w:val="22"/>
              </w:rPr>
              <w:t>biletowe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064D93D1"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Wszystkie autobusy przeznaczone do realizacji zadania muszą być wyposażone w urządzenia elektronicznego systemu poboru opłat działającego w Mieście Rybnik Sytemu Elektronicznej Karty Miejskiej w tym: </w:t>
            </w:r>
          </w:p>
          <w:p w14:paraId="692C620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A) czytniki bezstykowych kart elektronicznych zgodnych z elektronicznym systemem pobierania opłat tj. działającym w Mieście Rybnik Systemem Elektronicznej Karty Miejskiej, zgodnych z ISO 14443 typ A:</w:t>
            </w:r>
          </w:p>
          <w:p w14:paraId="66BACEE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czytnik musi akceptować karty bezkontaktowe – </w:t>
            </w:r>
            <w:proofErr w:type="spellStart"/>
            <w:r w:rsidRPr="00236991">
              <w:rPr>
                <w:rFonts w:ascii="Arial" w:hAnsi="Arial" w:cs="Arial"/>
                <w:sz w:val="22"/>
                <w:szCs w:val="22"/>
              </w:rPr>
              <w:t>Mifare</w:t>
            </w:r>
            <w:proofErr w:type="spellEnd"/>
            <w:r w:rsidRPr="00236991">
              <w:rPr>
                <w:rFonts w:ascii="Arial" w:hAnsi="Arial" w:cs="Arial"/>
                <w:sz w:val="22"/>
                <w:szCs w:val="22"/>
              </w:rPr>
              <w:t xml:space="preserve"> Standard, </w:t>
            </w:r>
            <w:proofErr w:type="spellStart"/>
            <w:r w:rsidRPr="00236991">
              <w:rPr>
                <w:rFonts w:ascii="Arial" w:hAnsi="Arial" w:cs="Arial"/>
                <w:sz w:val="22"/>
                <w:szCs w:val="22"/>
              </w:rPr>
              <w:t>MifarePLUS</w:t>
            </w:r>
            <w:proofErr w:type="spellEnd"/>
            <w:r w:rsidRPr="00236991">
              <w:rPr>
                <w:rFonts w:ascii="Arial" w:hAnsi="Arial" w:cs="Arial"/>
                <w:sz w:val="22"/>
                <w:szCs w:val="22"/>
              </w:rPr>
              <w:t xml:space="preserve">, </w:t>
            </w:r>
            <w:proofErr w:type="spellStart"/>
            <w:r w:rsidRPr="00236991">
              <w:rPr>
                <w:rFonts w:ascii="Arial" w:hAnsi="Arial" w:cs="Arial"/>
                <w:sz w:val="22"/>
                <w:szCs w:val="22"/>
              </w:rPr>
              <w:t>Desfire</w:t>
            </w:r>
            <w:proofErr w:type="spellEnd"/>
            <w:r w:rsidRPr="00236991">
              <w:rPr>
                <w:rFonts w:ascii="Arial" w:hAnsi="Arial" w:cs="Arial"/>
                <w:sz w:val="22"/>
                <w:szCs w:val="22"/>
              </w:rPr>
              <w:t xml:space="preserve"> i Smart MX, - czytnik musi akceptować karty z numerem unikatowym zapisanym zarówno na ID 4 bajtowym, jak również na ID 7 bajtowym,</w:t>
            </w:r>
          </w:p>
          <w:p w14:paraId="27A19FD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posiadać kolorowy wyświetlacz dotykowy TFT o przekątnej min. 7” podświetlany LED, </w:t>
            </w:r>
            <w:r w:rsidRPr="00236991">
              <w:rPr>
                <w:rFonts w:ascii="Arial" w:hAnsi="Arial" w:cs="Arial"/>
                <w:sz w:val="22"/>
                <w:szCs w:val="22"/>
              </w:rPr>
              <w:br/>
              <w:t>o rozdzielczości min. 800 na 480 pikseli,</w:t>
            </w:r>
          </w:p>
          <w:p w14:paraId="7E7D95A0"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klawisze muszą być zdefiniowane na pojemnościowym lub wykonanym w technologii podczerwieni ekranie dotykowym i pozwalać na wybór funkcji INFO oraz funkcji opłacenia przejazdu za pomocą bezstykowej karty elektronicznej,</w:t>
            </w:r>
          </w:p>
          <w:p w14:paraId="32E226DE"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wszystkie programowane przyciski muszą być zdefiniowane na ekranie dotykowym,</w:t>
            </w:r>
          </w:p>
          <w:p w14:paraId="28F9E35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ekran musi być zabezpieczony min. 3 milimetrową szybą hartowaną, odporną na uszkodzenie </w:t>
            </w:r>
            <w:r w:rsidRPr="00236991">
              <w:rPr>
                <w:rFonts w:ascii="Arial" w:hAnsi="Arial" w:cs="Arial"/>
                <w:sz w:val="22"/>
                <w:szCs w:val="22"/>
              </w:rPr>
              <w:br/>
              <w:t>i zarysowanie</w:t>
            </w:r>
          </w:p>
          <w:p w14:paraId="159398D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lastRenderedPageBreak/>
              <w:t>- podczas operacji musi generować sygnały dźwiękowe i świetlne (potwierdzające, negujące, alarmy),</w:t>
            </w:r>
          </w:p>
          <w:p w14:paraId="5A5C0D5B"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posiadać otwarty system operacyjny,</w:t>
            </w:r>
          </w:p>
          <w:p w14:paraId="1879494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oprogramowanie czytnika musi być przystosowane do wprowadzenia taryf będących w obecnej </w:t>
            </w:r>
            <w:r w:rsidRPr="00236991">
              <w:rPr>
                <w:rFonts w:ascii="Arial" w:hAnsi="Arial" w:cs="Arial"/>
                <w:sz w:val="22"/>
                <w:szCs w:val="22"/>
              </w:rPr>
              <w:br/>
              <w:t>i przyszłej ofercie Zamawiającego,</w:t>
            </w:r>
          </w:p>
          <w:p w14:paraId="7FFE08B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oprogramowanie czytnika musi posiadać graficzny interfejs użytkownika - min. język polski,</w:t>
            </w:r>
          </w:p>
          <w:p w14:paraId="4FA1CE2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mieć możliwość bycia zablokowanym w dowolnym momencie przez sterownik w kabinie kierowcy,</w:t>
            </w:r>
          </w:p>
          <w:p w14:paraId="0D6E1D9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brak komunikacji czytnika ze sterownikiem lub jego awaria powoduje, że czytnik nie realizuje żadnych operacji na kartach,</w:t>
            </w:r>
          </w:p>
          <w:p w14:paraId="5472BE0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w pierwszym czytniku obudowa musi dodatkowo umożliwiać utrzymanie karty w polu czytnika (kieszeń),</w:t>
            </w:r>
          </w:p>
          <w:p w14:paraId="50F173B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pierwszy czytnik (tj. zamontowany z przodu autobusu) musi umożliwiać dokonywanie operacji zapłaty za przejazd przy użyciu kart bankowych (tzw. kart CPC) wydanych w Polsce, w standardzie </w:t>
            </w:r>
            <w:proofErr w:type="spellStart"/>
            <w:r w:rsidRPr="00236991">
              <w:rPr>
                <w:rFonts w:ascii="Arial" w:hAnsi="Arial" w:cs="Arial"/>
                <w:sz w:val="22"/>
                <w:szCs w:val="22"/>
              </w:rPr>
              <w:t>Pay</w:t>
            </w:r>
            <w:proofErr w:type="spellEnd"/>
            <w:r w:rsidRPr="00236991">
              <w:rPr>
                <w:rFonts w:ascii="Arial" w:hAnsi="Arial" w:cs="Arial"/>
                <w:sz w:val="22"/>
                <w:szCs w:val="22"/>
              </w:rPr>
              <w:t xml:space="preserve">-pass, </w:t>
            </w:r>
            <w:proofErr w:type="spellStart"/>
            <w:r w:rsidRPr="00236991">
              <w:rPr>
                <w:rFonts w:ascii="Arial" w:hAnsi="Arial" w:cs="Arial"/>
                <w:sz w:val="22"/>
                <w:szCs w:val="22"/>
              </w:rPr>
              <w:t>Pay</w:t>
            </w:r>
            <w:proofErr w:type="spellEnd"/>
            <w:r w:rsidRPr="00236991">
              <w:rPr>
                <w:rFonts w:ascii="Arial" w:hAnsi="Arial" w:cs="Arial"/>
                <w:sz w:val="22"/>
                <w:szCs w:val="22"/>
              </w:rPr>
              <w:t xml:space="preserve"> </w:t>
            </w:r>
            <w:proofErr w:type="spellStart"/>
            <w:r w:rsidRPr="00236991">
              <w:rPr>
                <w:rFonts w:ascii="Arial" w:hAnsi="Arial" w:cs="Arial"/>
                <w:sz w:val="22"/>
                <w:szCs w:val="22"/>
              </w:rPr>
              <w:t>wave</w:t>
            </w:r>
            <w:proofErr w:type="spellEnd"/>
            <w:r w:rsidRPr="00236991">
              <w:rPr>
                <w:rFonts w:ascii="Arial" w:hAnsi="Arial" w:cs="Arial"/>
                <w:sz w:val="22"/>
                <w:szCs w:val="22"/>
              </w:rPr>
              <w:t>, umożliwiających pobieranie opłat za przejazd na zasadzie rejestracji wejście/wyjście.</w:t>
            </w:r>
          </w:p>
          <w:p w14:paraId="59F093B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szata graficzna wyglądu ekranu zostanie uzgodniona z Zamawiającym,</w:t>
            </w:r>
          </w:p>
          <w:p w14:paraId="7D5F865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przy pierwszych drzwiach wejściowych musi zostać zamontowany po jednym czytniku bezstykowych kart elektronicznych,</w:t>
            </w:r>
          </w:p>
          <w:p w14:paraId="54B237B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 dwa czytniki przy każdych następnych drzwiach wejściowych,</w:t>
            </w:r>
          </w:p>
          <w:p w14:paraId="54101543"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B) </w:t>
            </w:r>
            <w:proofErr w:type="spellStart"/>
            <w:r w:rsidRPr="00236991">
              <w:rPr>
                <w:rFonts w:ascii="Arial" w:hAnsi="Arial" w:cs="Arial"/>
                <w:sz w:val="22"/>
                <w:szCs w:val="22"/>
              </w:rPr>
              <w:t>autokomputer</w:t>
            </w:r>
            <w:proofErr w:type="spellEnd"/>
            <w:r w:rsidRPr="00236991">
              <w:rPr>
                <w:rFonts w:ascii="Arial" w:hAnsi="Arial" w:cs="Arial"/>
                <w:sz w:val="22"/>
                <w:szCs w:val="22"/>
              </w:rPr>
              <w:t xml:space="preserve"> musi:</w:t>
            </w:r>
          </w:p>
          <w:p w14:paraId="080C848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posiadać kolorowy wyświetlacz dotykowy TFT o przekątnej min. 5” podświetlany LED,</w:t>
            </w:r>
          </w:p>
          <w:p w14:paraId="6344288B"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klawisze zdefiniowane na ekranie dotykowym muszą pozwalać na wybór funkcji i nawigowanie w menu sterownika </w:t>
            </w:r>
          </w:p>
          <w:p w14:paraId="48D45AF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posiadać otwarty system operacyjny,</w:t>
            </w:r>
          </w:p>
          <w:p w14:paraId="15B2F3A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sterować pracą urządzeń pokładowych podrzędnych tj. kasowników i modułów łączności GPRS </w:t>
            </w:r>
            <w:r w:rsidRPr="00236991">
              <w:rPr>
                <w:rFonts w:ascii="Arial" w:hAnsi="Arial" w:cs="Arial"/>
                <w:sz w:val="22"/>
                <w:szCs w:val="22"/>
              </w:rPr>
              <w:br/>
              <w:t xml:space="preserve">i </w:t>
            </w:r>
            <w:proofErr w:type="spellStart"/>
            <w:r w:rsidRPr="00236991">
              <w:rPr>
                <w:rFonts w:ascii="Arial" w:hAnsi="Arial" w:cs="Arial"/>
                <w:sz w:val="22"/>
                <w:szCs w:val="22"/>
              </w:rPr>
              <w:t>WiFi</w:t>
            </w:r>
            <w:proofErr w:type="spellEnd"/>
            <w:r w:rsidRPr="00236991">
              <w:rPr>
                <w:rFonts w:ascii="Arial" w:hAnsi="Arial" w:cs="Arial"/>
                <w:sz w:val="22"/>
                <w:szCs w:val="22"/>
              </w:rPr>
              <w:t>, prowadzić diagnostykę urządzeń pokładowych z nim współpracujących w tym weryfikować komunikację z czytnikiem, sprawność czytnika kart,</w:t>
            </w:r>
          </w:p>
          <w:p w14:paraId="0D3AF8E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przekazywać dane o awariach czytników,</w:t>
            </w:r>
          </w:p>
          <w:p w14:paraId="2A6CAE6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rejestrować historię wszystkich transakcji dokonanych w czytnikach, w tym numer karty, rodzaj skasowanego biletu, datę i godzinę transakcji, identyfikowalny numer pojazdu,</w:t>
            </w:r>
          </w:p>
          <w:p w14:paraId="266CA85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318337D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1203422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pracować w systemach GSM/GPRS/EDGE lub w przypadku obecności w zajezdni sieci Wi-Fi ,</w:t>
            </w:r>
          </w:p>
          <w:p w14:paraId="220E7BDC"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dystrybuować nowe dane wejściowe (np. cenniki opłat za przejazdy, lista zablokowanych kart) do kasowników,</w:t>
            </w:r>
          </w:p>
          <w:p w14:paraId="20B273A7"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lastRenderedPageBreak/>
              <w:t>- 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790B812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musi umożliwiać odbiór i </w:t>
            </w:r>
            <w:proofErr w:type="spellStart"/>
            <w:r w:rsidRPr="00236991">
              <w:rPr>
                <w:rFonts w:ascii="Arial" w:hAnsi="Arial" w:cs="Arial"/>
                <w:sz w:val="22"/>
                <w:szCs w:val="22"/>
              </w:rPr>
              <w:t>przesył</w:t>
            </w:r>
            <w:proofErr w:type="spellEnd"/>
            <w:r w:rsidRPr="00236991">
              <w:rPr>
                <w:rFonts w:ascii="Arial" w:hAnsi="Arial" w:cs="Arial"/>
                <w:sz w:val="22"/>
                <w:szCs w:val="22"/>
              </w:rPr>
              <w:t xml:space="preserve"> danych za pośrednictwem kanałów Wi-Fi i GPRS. </w:t>
            </w:r>
          </w:p>
          <w:p w14:paraId="49663A1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C) urządzenia transmisji danych z kartą SIM,</w:t>
            </w:r>
          </w:p>
          <w:p w14:paraId="71D0441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D) drukarkę biletów. </w:t>
            </w:r>
          </w:p>
          <w:p w14:paraId="5DD06910"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Wykonawca wyposaży autobusy w urządzenia elektronicznego systemu poboru opłat we własnym zakresie.</w:t>
            </w:r>
          </w:p>
          <w:p w14:paraId="1F5B74D7" w14:textId="77777777" w:rsidR="00522455" w:rsidRPr="00236991" w:rsidRDefault="00522455" w:rsidP="00522455">
            <w:pPr>
              <w:pStyle w:val="Bezodstpw"/>
              <w:rPr>
                <w:rFonts w:ascii="Arial" w:hAnsi="Arial" w:cs="Arial"/>
                <w:sz w:val="22"/>
                <w:szCs w:val="22"/>
              </w:rPr>
            </w:pPr>
          </w:p>
          <w:p w14:paraId="129E106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3.1. Zamontowane urządzenia muszą posiadać identyczną funkcjonalność oraz być w pełni równoważne z obecnie funkcjonującymi urządzeniami i oprogramowaniem sytemu Elektronicznej Karty Miejskiej.</w:t>
            </w:r>
          </w:p>
          <w:p w14:paraId="54E83761"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3.2. Obecnie w wymienionym systemie działają poprawnie urządzenia firmy R&amp;G Plus Mielec</w:t>
            </w:r>
          </w:p>
          <w:p w14:paraId="6BA156A8"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3.3. Koszty transmisji danych pokrywa Wykonawca.</w:t>
            </w:r>
          </w:p>
          <w:p w14:paraId="278663BE"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3.4. Przed realizacją zadania a po oględzinach o których mowa w punkcie 2.7. Wykonawca:</w:t>
            </w:r>
          </w:p>
          <w:p w14:paraId="69AD3B7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przekaże Zamawiającemu wykaz autobusów,</w:t>
            </w:r>
          </w:p>
          <w:p w14:paraId="35CF8DC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udostępni Zamawiającemu wszystkie autobusy przewidziane do realizacji zadnia w celu dokonania próbnej transmisji danych oraz wgrania kluczy transmisyjnych do urządzeń elektronicznego sytemu poboru opłat,</w:t>
            </w:r>
          </w:p>
          <w:p w14:paraId="767F496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3.5. Wykonawca ponosi pełną odpowiedzialność za działanie urządzeń sytemu elektronicznego poboru opłat.</w:t>
            </w:r>
          </w:p>
          <w:p w14:paraId="711E999F" w14:textId="52826933" w:rsidR="00A06B5C" w:rsidRPr="00236991" w:rsidRDefault="00522455" w:rsidP="00522455">
            <w:pPr>
              <w:pStyle w:val="Bezodstpw"/>
              <w:jc w:val="both"/>
              <w:rPr>
                <w:rFonts w:ascii="Arial" w:hAnsi="Arial" w:cs="Arial"/>
                <w:sz w:val="22"/>
                <w:szCs w:val="22"/>
              </w:rPr>
            </w:pPr>
            <w:r w:rsidRPr="00236991">
              <w:rPr>
                <w:rFonts w:ascii="Arial" w:hAnsi="Arial" w:cs="Arial"/>
                <w:sz w:val="22"/>
                <w:szCs w:val="22"/>
              </w:rPr>
              <w:t>3.6. W przypadku wprowadzenia obowiązku dla pasażerów wsiadania wyłącznie pierwszymi drzwiami, czytnik bezstykowych kart elektronicznych umieszczony przy pierwszych drzwiach, musi być zamontowany w sposób umożliwiający kierowcy weryfikację rejestracji przejazdu zgodnie</w:t>
            </w:r>
            <w:r w:rsidR="00236991" w:rsidRPr="00236991">
              <w:rPr>
                <w:rFonts w:ascii="Arial" w:hAnsi="Arial" w:cs="Arial"/>
                <w:sz w:val="22"/>
                <w:szCs w:val="22"/>
              </w:rPr>
              <w:t xml:space="preserve"> </w:t>
            </w:r>
            <w:r w:rsidRPr="00236991">
              <w:rPr>
                <w:rFonts w:ascii="Arial" w:hAnsi="Arial" w:cs="Arial"/>
                <w:sz w:val="22"/>
                <w:szCs w:val="22"/>
              </w:rPr>
              <w:t>z obowiązującą taryfą. Zamawiający dopuszcza możliwość montażu dodatkowego urządzenia informującego kierowcę o poprawności rejestracji.</w:t>
            </w:r>
            <w:r w:rsidR="00497748" w:rsidRPr="00236991">
              <w:rPr>
                <w:rFonts w:ascii="Arial" w:hAnsi="Arial" w:cs="Arial"/>
                <w:sz w:val="22"/>
                <w:szCs w:val="22"/>
              </w:rPr>
              <w:t xml:space="preserve"> </w:t>
            </w:r>
          </w:p>
        </w:tc>
      </w:tr>
      <w:tr w:rsidR="00A06B5C" w:rsidRPr="00AB5620" w14:paraId="790A0D04"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39E3EF38" w14:textId="0080432C" w:rsidR="00A06B5C" w:rsidRPr="00AB5620" w:rsidRDefault="005F32E7" w:rsidP="005F32E7">
            <w:pPr>
              <w:jc w:val="center"/>
              <w:rPr>
                <w:rFonts w:cs="Arial"/>
                <w:szCs w:val="22"/>
              </w:rPr>
            </w:pPr>
            <w:r w:rsidRPr="00AB5620">
              <w:rPr>
                <w:rFonts w:cs="Arial"/>
                <w:szCs w:val="22"/>
              </w:rPr>
              <w:lastRenderedPageBreak/>
              <w:t>X</w:t>
            </w:r>
            <w:r w:rsidR="009969ED">
              <w:rPr>
                <w:rFonts w:cs="Arial"/>
                <w:szCs w:val="22"/>
              </w:rPr>
              <w:t>II</w:t>
            </w:r>
            <w:r w:rsidRPr="00AB5620">
              <w:rPr>
                <w:rFonts w:cs="Arial"/>
                <w:szCs w:val="22"/>
              </w:rPr>
              <w:t>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85CFE73" w14:textId="77777777" w:rsidR="00A06B5C" w:rsidRPr="00AB5620" w:rsidRDefault="00A06B5C" w:rsidP="00A06B5C">
            <w:pPr>
              <w:tabs>
                <w:tab w:val="left" w:pos="1440"/>
              </w:tabs>
              <w:jc w:val="both"/>
              <w:rPr>
                <w:rFonts w:cs="Arial"/>
                <w:szCs w:val="22"/>
              </w:rPr>
            </w:pPr>
            <w:r w:rsidRPr="009969ED">
              <w:rPr>
                <w:rFonts w:cs="Arial"/>
                <w:szCs w:val="22"/>
              </w:rPr>
              <w:t>Nagłośnienie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29A6A14" w14:textId="13ACF7E1" w:rsidR="00A06B5C" w:rsidRPr="00AB5620" w:rsidRDefault="005A5505" w:rsidP="009D39A6">
            <w:pPr>
              <w:pStyle w:val="Akapitzlist"/>
              <w:numPr>
                <w:ilvl w:val="0"/>
                <w:numId w:val="22"/>
              </w:numPr>
              <w:spacing w:before="100" w:beforeAutospacing="1" w:after="100" w:afterAutospacing="1"/>
              <w:jc w:val="both"/>
              <w:rPr>
                <w:rFonts w:cs="Arial"/>
                <w:szCs w:val="22"/>
              </w:rPr>
            </w:pPr>
            <w:r w:rsidRPr="00AB5620">
              <w:rPr>
                <w:rFonts w:cs="Arial"/>
                <w:szCs w:val="22"/>
              </w:rPr>
              <w:t>Autobusy</w:t>
            </w:r>
            <w:r w:rsidR="00A06B5C" w:rsidRPr="00AB5620">
              <w:rPr>
                <w:rFonts w:cs="Arial"/>
                <w:szCs w:val="22"/>
              </w:rPr>
              <w:t xml:space="preserve"> mus</w:t>
            </w:r>
            <w:r w:rsidRPr="00AB5620">
              <w:rPr>
                <w:rFonts w:cs="Arial"/>
                <w:szCs w:val="22"/>
              </w:rPr>
              <w:t>zą</w:t>
            </w:r>
            <w:r w:rsidR="00A06B5C" w:rsidRPr="00AB5620">
              <w:rPr>
                <w:rFonts w:cs="Arial"/>
                <w:szCs w:val="22"/>
              </w:rPr>
              <w:t xml:space="preserve"> być wyposażon</w:t>
            </w:r>
            <w:r w:rsidRPr="00AB5620">
              <w:rPr>
                <w:rFonts w:cs="Arial"/>
                <w:szCs w:val="22"/>
              </w:rPr>
              <w:t xml:space="preserve">e </w:t>
            </w:r>
            <w:r w:rsidR="00A06B5C" w:rsidRPr="00AB5620">
              <w:rPr>
                <w:rFonts w:cs="Arial"/>
                <w:szCs w:val="22"/>
              </w:rPr>
              <w:t>w system nagłośnienia z mikrofonem w kabinie kierowcy;</w:t>
            </w:r>
          </w:p>
          <w:p w14:paraId="18E4551D"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System musi umożliwiać przekazanie przez prowadzącego pojazd komunikatu dla pasażerów;</w:t>
            </w:r>
          </w:p>
          <w:p w14:paraId="0A22EDD0" w14:textId="1012B5FC" w:rsidR="00A06B5C" w:rsidRPr="00522455" w:rsidRDefault="00A06B5C" w:rsidP="00522455">
            <w:pPr>
              <w:pStyle w:val="Akapitzlist"/>
              <w:numPr>
                <w:ilvl w:val="0"/>
                <w:numId w:val="22"/>
              </w:numPr>
              <w:spacing w:before="100" w:beforeAutospacing="1" w:after="100" w:afterAutospacing="1"/>
              <w:jc w:val="both"/>
              <w:rPr>
                <w:rFonts w:cs="Arial"/>
                <w:szCs w:val="22"/>
              </w:rPr>
            </w:pPr>
            <w:r w:rsidRPr="00AB5620">
              <w:rPr>
                <w:rFonts w:cs="Arial"/>
                <w:szCs w:val="22"/>
              </w:rPr>
              <w:t>System wygłaszania komunikatów doraźnych powinien wykorzystywać instalacje oraz głośniki wykorzystywane w systemie automatycznej głosowej informacji pasażerskiej;</w:t>
            </w:r>
          </w:p>
        </w:tc>
      </w:tr>
      <w:tr w:rsidR="00A06B5C" w:rsidRPr="009F5CBF" w14:paraId="46EE3089"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11A24519" w14:textId="635C0BF1" w:rsidR="00A06B5C" w:rsidRPr="009F5CBF" w:rsidRDefault="005F32E7" w:rsidP="009F5CBF">
            <w:pPr>
              <w:jc w:val="both"/>
              <w:rPr>
                <w:rFonts w:cs="Arial"/>
                <w:szCs w:val="22"/>
              </w:rPr>
            </w:pPr>
            <w:r w:rsidRPr="009F5CBF">
              <w:rPr>
                <w:rFonts w:cs="Arial"/>
                <w:szCs w:val="22"/>
              </w:rPr>
              <w:t>X</w:t>
            </w:r>
            <w:r w:rsidR="009969ED">
              <w:rPr>
                <w:rFonts w:cs="Arial"/>
                <w:szCs w:val="22"/>
              </w:rPr>
              <w:t>I</w:t>
            </w:r>
            <w:r w:rsidRPr="009F5CBF">
              <w:rPr>
                <w:rFonts w:cs="Arial"/>
                <w:szCs w:val="22"/>
              </w:rPr>
              <w:t>V</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9418043" w14:textId="77777777" w:rsidR="00A06B5C" w:rsidRPr="000E57E5" w:rsidRDefault="00A06B5C" w:rsidP="009F5CBF">
            <w:pPr>
              <w:tabs>
                <w:tab w:val="left" w:pos="1440"/>
              </w:tabs>
              <w:jc w:val="both"/>
              <w:rPr>
                <w:rFonts w:cs="Arial"/>
                <w:color w:val="FF0000"/>
                <w:szCs w:val="22"/>
              </w:rPr>
            </w:pPr>
            <w:r w:rsidRPr="009969ED">
              <w:rPr>
                <w:rFonts w:cs="Arial"/>
                <w:szCs w:val="22"/>
              </w:rPr>
              <w:t>Monitoring wizyjny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BBB23FC" w14:textId="77777777" w:rsidR="009F5CBF" w:rsidRPr="009F5CBF" w:rsidRDefault="009F5CBF" w:rsidP="00236991">
            <w:pPr>
              <w:pStyle w:val="Bezodstpw"/>
              <w:jc w:val="both"/>
              <w:rPr>
                <w:rFonts w:ascii="Arial" w:hAnsi="Arial" w:cs="Arial"/>
                <w:color w:val="000000" w:themeColor="text1"/>
                <w:sz w:val="22"/>
                <w:szCs w:val="22"/>
              </w:rPr>
            </w:pPr>
            <w:r w:rsidRPr="009F5CBF">
              <w:rPr>
                <w:rFonts w:ascii="Arial" w:hAnsi="Arial" w:cs="Arial"/>
                <w:color w:val="000000" w:themeColor="text1"/>
                <w:sz w:val="22"/>
                <w:szCs w:val="22"/>
              </w:rPr>
              <w:t>Wszystkie autobusy muszą być wyposażone w system monitoringu wizyjnego o następujących parametrach:</w:t>
            </w:r>
          </w:p>
          <w:p w14:paraId="35605CB4" w14:textId="187098EC" w:rsidR="009F5CBF" w:rsidRPr="009F5CBF" w:rsidRDefault="009F5CBF" w:rsidP="00236991">
            <w:pPr>
              <w:pStyle w:val="Bezodstpw"/>
              <w:numPr>
                <w:ilvl w:val="0"/>
                <w:numId w:val="47"/>
              </w:numPr>
              <w:jc w:val="both"/>
              <w:rPr>
                <w:rFonts w:ascii="Arial" w:hAnsi="Arial" w:cs="Arial"/>
                <w:sz w:val="22"/>
                <w:szCs w:val="22"/>
              </w:rPr>
            </w:pPr>
            <w:r w:rsidRPr="009F5CBF">
              <w:rPr>
                <w:rFonts w:ascii="Arial" w:hAnsi="Arial" w:cs="Arial"/>
                <w:sz w:val="22"/>
                <w:szCs w:val="22"/>
              </w:rPr>
              <w:t xml:space="preserve">zapewniający nagrywanie w sposób ciągły i odtwarzanie wszystkiego co dzieje się wewnątrz pojazdu poprzez system </w:t>
            </w:r>
            <w:r>
              <w:rPr>
                <w:rFonts w:ascii="Arial" w:hAnsi="Arial" w:cs="Arial"/>
                <w:sz w:val="22"/>
                <w:szCs w:val="22"/>
              </w:rPr>
              <w:t xml:space="preserve">               </w:t>
            </w:r>
            <w:r w:rsidRPr="009F5CBF">
              <w:rPr>
                <w:rFonts w:ascii="Arial" w:hAnsi="Arial" w:cs="Arial"/>
                <w:sz w:val="22"/>
                <w:szCs w:val="22"/>
              </w:rPr>
              <w:t xml:space="preserve">minimum sześciu kamer kolorowych </w:t>
            </w:r>
            <w:proofErr w:type="spellStart"/>
            <w:r w:rsidRPr="009F5CBF">
              <w:rPr>
                <w:rFonts w:ascii="Arial" w:hAnsi="Arial" w:cs="Arial"/>
                <w:sz w:val="22"/>
                <w:szCs w:val="22"/>
              </w:rPr>
              <w:t>ethernetowych</w:t>
            </w:r>
            <w:proofErr w:type="spellEnd"/>
            <w:r w:rsidRPr="009F5CBF">
              <w:rPr>
                <w:rFonts w:ascii="Arial" w:hAnsi="Arial" w:cs="Arial"/>
                <w:sz w:val="22"/>
                <w:szCs w:val="22"/>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4CD13D48" w14:textId="56D2ECBC"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posiadać cyfrowy rejestrator ze znakiem wodnym zdolny zapisywać obraz o rozdzielczości min. 1280 x 720 z prędkością do 25 klatek/sekundę/kanał (kamerę),</w:t>
            </w:r>
          </w:p>
          <w:p w14:paraId="1228CF79" w14:textId="0BB99C17"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zapewniać podgląd sytuacji w autobusie u kierowcy na monitorze kolorowym LCD o przekątnej min 7”, z pojedynczej kamery oraz z wszystkich kamer jednocześnie,</w:t>
            </w:r>
          </w:p>
          <w:p w14:paraId="42AC000A" w14:textId="797D86DF"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lastRenderedPageBreak/>
              <w:t xml:space="preserve">ze względu na bezpieczeństwo pasażerów i ergonomię pracy kierowcy wymagany jest podgląd obrazu z kamer na ekranie </w:t>
            </w:r>
            <w:proofErr w:type="spellStart"/>
            <w:r w:rsidRPr="009F5CBF">
              <w:rPr>
                <w:rFonts w:ascii="Arial" w:hAnsi="Arial" w:cs="Arial"/>
                <w:color w:val="000000" w:themeColor="text1"/>
                <w:sz w:val="22"/>
                <w:szCs w:val="22"/>
              </w:rPr>
              <w:t>autokomputera</w:t>
            </w:r>
            <w:proofErr w:type="spellEnd"/>
            <w:r w:rsidRPr="009F5CBF">
              <w:rPr>
                <w:rFonts w:ascii="Arial" w:hAnsi="Arial" w:cs="Arial"/>
                <w:color w:val="000000" w:themeColor="text1"/>
                <w:sz w:val="22"/>
                <w:szCs w:val="22"/>
              </w:rPr>
              <w:t xml:space="preserve"> lub dodatkowego monitora, który będzie zamontowany w bezpośrednim sąsiedztwie monitora </w:t>
            </w:r>
            <w:proofErr w:type="spellStart"/>
            <w:r w:rsidRPr="009F5CBF">
              <w:rPr>
                <w:rFonts w:ascii="Arial" w:hAnsi="Arial" w:cs="Arial"/>
                <w:color w:val="000000" w:themeColor="text1"/>
                <w:sz w:val="22"/>
                <w:szCs w:val="22"/>
              </w:rPr>
              <w:t>autokomputera</w:t>
            </w:r>
            <w:proofErr w:type="spellEnd"/>
            <w:r w:rsidRPr="009F5CBF">
              <w:rPr>
                <w:rFonts w:ascii="Arial" w:hAnsi="Arial" w:cs="Arial"/>
                <w:color w:val="000000" w:themeColor="text1"/>
                <w:sz w:val="22"/>
                <w:szCs w:val="22"/>
              </w:rPr>
              <w:t xml:space="preserve"> (nie więcej niż 15 centymetrów pomiędzy krawędziami urządzeń),</w:t>
            </w:r>
          </w:p>
          <w:p w14:paraId="6823CB45" w14:textId="66FCF3FC"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w przypadku włączenia biegu wstecznego obraz z tylnej kamery na ekranie monitora pojawi się w sposób automatyczny,</w:t>
            </w:r>
          </w:p>
          <w:p w14:paraId="403A070F" w14:textId="6DAB23A3"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zapewnić przeglądanie zapisanego materiału po wyznaczeniu daty, czasu i kamery.</w:t>
            </w:r>
          </w:p>
          <w:p w14:paraId="63BC3946" w14:textId="1413B17C" w:rsidR="00A06B5C"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system musi zapewnić podgląd on-line z kamer zamontowanych w autobusie, który zostanie udostępniony Zamawiającemu za darmo na minimum dwa stanowiska.</w:t>
            </w:r>
          </w:p>
        </w:tc>
      </w:tr>
    </w:tbl>
    <w:p w14:paraId="4C98E39A" w14:textId="77777777" w:rsidR="00453110" w:rsidRPr="009F5CBF" w:rsidRDefault="00453110" w:rsidP="009F5CBF">
      <w:pPr>
        <w:jc w:val="both"/>
        <w:rPr>
          <w:rFonts w:cs="Arial"/>
          <w:szCs w:val="22"/>
        </w:rPr>
      </w:pPr>
    </w:p>
    <w:sectPr w:rsidR="00453110" w:rsidRPr="009F5CBF" w:rsidSect="007911DE">
      <w:headerReference w:type="default" r:id="rId9"/>
      <w:footerReference w:type="even" r:id="rId10"/>
      <w:footerReference w:type="default" r:id="rId11"/>
      <w:headerReference w:type="first" r:id="rId12"/>
      <w:pgSz w:w="16838" w:h="11906" w:orient="landscape"/>
      <w:pgMar w:top="1417" w:right="1417" w:bottom="1417"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A88E" w14:textId="77777777" w:rsidR="00FE71A7" w:rsidRDefault="00FE71A7">
      <w:r>
        <w:separator/>
      </w:r>
    </w:p>
  </w:endnote>
  <w:endnote w:type="continuationSeparator" w:id="0">
    <w:p w14:paraId="5CB2C17E" w14:textId="77777777" w:rsidR="00FE71A7" w:rsidRDefault="00FE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2D6" w14:textId="77777777" w:rsidR="00995CED" w:rsidRPr="007B17EA" w:rsidRDefault="00995CED" w:rsidP="00995CED">
    <w:pPr>
      <w:pStyle w:val="Stopka"/>
      <w:framePr w:wrap="around" w:vAnchor="text" w:hAnchor="margin" w:xAlign="right" w:y="1"/>
      <w:jc w:val="right"/>
      <w:rPr>
        <w:rFonts w:cs="Arial"/>
        <w:sz w:val="16"/>
        <w:szCs w:val="16"/>
      </w:rPr>
    </w:pPr>
    <w:r w:rsidRPr="007B17EA">
      <w:rPr>
        <w:rFonts w:cs="Arial"/>
        <w:sz w:val="16"/>
        <w:szCs w:val="16"/>
      </w:rPr>
      <w:t xml:space="preserve">Strona </w:t>
    </w:r>
    <w:r w:rsidRPr="007B17EA">
      <w:rPr>
        <w:rFonts w:cs="Arial"/>
        <w:b/>
        <w:bCs w:val="0"/>
        <w:sz w:val="16"/>
        <w:szCs w:val="16"/>
      </w:rPr>
      <w:fldChar w:fldCharType="begin"/>
    </w:r>
    <w:r w:rsidRPr="007B17EA">
      <w:rPr>
        <w:rFonts w:cs="Arial"/>
        <w:b/>
        <w:sz w:val="16"/>
        <w:szCs w:val="16"/>
      </w:rPr>
      <w:instrText>PAGE</w:instrText>
    </w:r>
    <w:r w:rsidRPr="007B17EA">
      <w:rPr>
        <w:rFonts w:cs="Arial"/>
        <w:b/>
        <w:bCs w:val="0"/>
        <w:sz w:val="16"/>
        <w:szCs w:val="16"/>
      </w:rPr>
      <w:fldChar w:fldCharType="separate"/>
    </w:r>
    <w:r>
      <w:rPr>
        <w:rFonts w:cs="Arial"/>
        <w:b/>
        <w:bCs w:val="0"/>
        <w:sz w:val="16"/>
        <w:szCs w:val="16"/>
      </w:rPr>
      <w:t>1</w:t>
    </w:r>
    <w:r w:rsidRPr="007B17EA">
      <w:rPr>
        <w:rFonts w:cs="Arial"/>
        <w:b/>
        <w:bCs w:val="0"/>
        <w:sz w:val="16"/>
        <w:szCs w:val="16"/>
      </w:rPr>
      <w:fldChar w:fldCharType="end"/>
    </w:r>
    <w:r w:rsidRPr="007B17EA">
      <w:rPr>
        <w:rFonts w:cs="Arial"/>
        <w:sz w:val="16"/>
        <w:szCs w:val="16"/>
      </w:rPr>
      <w:t xml:space="preserve"> z </w:t>
    </w:r>
    <w:r w:rsidRPr="007B17EA">
      <w:rPr>
        <w:rFonts w:cs="Arial"/>
        <w:b/>
        <w:bCs w:val="0"/>
        <w:sz w:val="16"/>
        <w:szCs w:val="16"/>
      </w:rPr>
      <w:fldChar w:fldCharType="begin"/>
    </w:r>
    <w:r w:rsidRPr="007B17EA">
      <w:rPr>
        <w:rFonts w:cs="Arial"/>
        <w:b/>
        <w:sz w:val="16"/>
        <w:szCs w:val="16"/>
      </w:rPr>
      <w:instrText>NUMPAGES</w:instrText>
    </w:r>
    <w:r w:rsidRPr="007B17EA">
      <w:rPr>
        <w:rFonts w:cs="Arial"/>
        <w:b/>
        <w:bCs w:val="0"/>
        <w:sz w:val="16"/>
        <w:szCs w:val="16"/>
      </w:rPr>
      <w:fldChar w:fldCharType="separate"/>
    </w:r>
    <w:r>
      <w:rPr>
        <w:rFonts w:cs="Arial"/>
        <w:b/>
        <w:bCs w:val="0"/>
        <w:sz w:val="16"/>
        <w:szCs w:val="16"/>
      </w:rPr>
      <w:t>19</w:t>
    </w:r>
    <w:r w:rsidRPr="007B17EA">
      <w:rPr>
        <w:rFonts w:cs="Arial"/>
        <w:b/>
        <w:bCs w:val="0"/>
        <w:sz w:val="16"/>
        <w:szCs w:val="16"/>
      </w:rPr>
      <w:fldChar w:fldCharType="end"/>
    </w:r>
  </w:p>
  <w:p w14:paraId="398BBC14" w14:textId="16EDE1AB" w:rsidR="00A06B5C" w:rsidRDefault="00A06B5C" w:rsidP="000F3E7F">
    <w:pPr>
      <w:jc w:val="center"/>
      <w:rPr>
        <w:sz w:val="16"/>
        <w:szCs w:val="16"/>
      </w:rPr>
    </w:pPr>
    <w:r>
      <w:rPr>
        <w:rFonts w:cs="Arial"/>
        <w:sz w:val="16"/>
        <w:szCs w:val="16"/>
      </w:rPr>
      <w:t xml:space="preserve">WYMAGANIA  TECHNICZNE AUTOBUSU MIEJSKIEGO </w:t>
    </w:r>
    <w:r w:rsidR="00FD43A3">
      <w:rPr>
        <w:rFonts w:cs="Arial"/>
        <w:sz w:val="16"/>
        <w:szCs w:val="16"/>
      </w:rPr>
      <w:t>MAXI</w:t>
    </w:r>
    <w:r>
      <w:rPr>
        <w:rFonts w:cs="Arial"/>
        <w:sz w:val="16"/>
        <w:szCs w:val="16"/>
      </w:rPr>
      <w:t xml:space="preserve"> (1</w:t>
    </w:r>
    <w:r w:rsidR="00336A17">
      <w:rPr>
        <w:rFonts w:cs="Arial"/>
        <w:sz w:val="16"/>
        <w:szCs w:val="16"/>
      </w:rPr>
      <w:t>2</w:t>
    </w:r>
    <w:r>
      <w:rPr>
        <w:rFonts w:cs="Arial"/>
        <w:sz w:val="16"/>
        <w:szCs w:val="16"/>
      </w:rPr>
      <w:t xml:space="preserve">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4ADE" w14:textId="77777777" w:rsidR="00FE71A7" w:rsidRDefault="00FE71A7">
      <w:r>
        <w:separator/>
      </w:r>
    </w:p>
  </w:footnote>
  <w:footnote w:type="continuationSeparator" w:id="0">
    <w:p w14:paraId="75C50B87" w14:textId="77777777" w:rsidR="00FE71A7" w:rsidRDefault="00FE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2DA3FD6F" w:rsidR="00A06B5C" w:rsidRDefault="00A06B5C" w:rsidP="007911DE">
    <w:pPr>
      <w:pStyle w:val="Nagwek"/>
      <w:jc w:val="right"/>
    </w:pPr>
    <w:r>
      <w:t xml:space="preserve">Załącznik nr </w:t>
    </w:r>
    <w:r w:rsidR="00FD43A3">
      <w:t>1</w:t>
    </w:r>
    <w:r>
      <w:t xml:space="preserve"> do SWZ</w:t>
    </w:r>
  </w:p>
  <w:p w14:paraId="380FFCB4" w14:textId="3C378B2B" w:rsidR="00A06B5C" w:rsidRDefault="00A06B5C" w:rsidP="007911DE">
    <w:pPr>
      <w:pStyle w:val="Nagwek"/>
      <w:jc w:val="right"/>
    </w:pPr>
    <w:r>
      <w:t>Znak sprawy</w:t>
    </w:r>
    <w:r w:rsidR="00FB21A7">
      <w:t xml:space="preserve"> </w:t>
    </w:r>
    <w:r w:rsidR="00641945">
      <w:t>ZTZ PN/</w:t>
    </w:r>
    <w:r w:rsidR="005C6A33">
      <w:t>11</w:t>
    </w:r>
    <w:r w:rsidR="00641945">
      <w:t>/2021</w:t>
    </w:r>
    <w:r>
      <w:t xml:space="preserve"> </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7F"/>
    <w:multiLevelType w:val="hybridMultilevel"/>
    <w:tmpl w:val="6548F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D5694"/>
    <w:multiLevelType w:val="hybridMultilevel"/>
    <w:tmpl w:val="D54EA7CE"/>
    <w:lvl w:ilvl="0" w:tplc="0415000F">
      <w:start w:val="1"/>
      <w:numFmt w:val="decimal"/>
      <w:lvlText w:val="%1."/>
      <w:lvlJc w:val="left"/>
      <w:pPr>
        <w:ind w:left="720" w:hanging="360"/>
      </w:pPr>
    </w:lvl>
    <w:lvl w:ilvl="1" w:tplc="FFD4EC9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7C2C"/>
    <w:multiLevelType w:val="hybridMultilevel"/>
    <w:tmpl w:val="CB90CA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B3CEF"/>
    <w:multiLevelType w:val="hybridMultilevel"/>
    <w:tmpl w:val="96FCEE7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21533"/>
    <w:multiLevelType w:val="hybridMultilevel"/>
    <w:tmpl w:val="E7C4C6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55A92"/>
    <w:multiLevelType w:val="hybridMultilevel"/>
    <w:tmpl w:val="DA941E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D27AC"/>
    <w:multiLevelType w:val="hybridMultilevel"/>
    <w:tmpl w:val="6D50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B7B17"/>
    <w:multiLevelType w:val="multilevel"/>
    <w:tmpl w:val="E95051A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C52D42"/>
    <w:multiLevelType w:val="hybridMultilevel"/>
    <w:tmpl w:val="F5DEE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C32EF"/>
    <w:multiLevelType w:val="hybridMultilevel"/>
    <w:tmpl w:val="9608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03EBB"/>
    <w:multiLevelType w:val="hybridMultilevel"/>
    <w:tmpl w:val="F8F8FFC6"/>
    <w:lvl w:ilvl="0" w:tplc="D4AED3F4">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1" w15:restartNumberingAfterBreak="0">
    <w:nsid w:val="132F1D70"/>
    <w:multiLevelType w:val="hybridMultilevel"/>
    <w:tmpl w:val="32EE4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C679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132746"/>
    <w:multiLevelType w:val="hybridMultilevel"/>
    <w:tmpl w:val="D19E57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5C1EA7"/>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453046"/>
    <w:multiLevelType w:val="hybridMultilevel"/>
    <w:tmpl w:val="5D029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C556B"/>
    <w:multiLevelType w:val="hybridMultilevel"/>
    <w:tmpl w:val="41B6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530BE"/>
    <w:multiLevelType w:val="hybridMultilevel"/>
    <w:tmpl w:val="386870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D5761"/>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F140BC"/>
    <w:multiLevelType w:val="hybridMultilevel"/>
    <w:tmpl w:val="382C52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C01BCE"/>
    <w:multiLevelType w:val="hybridMultilevel"/>
    <w:tmpl w:val="C5EEA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234DCA"/>
    <w:multiLevelType w:val="hybridMultilevel"/>
    <w:tmpl w:val="E1FC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33813"/>
    <w:multiLevelType w:val="multilevel"/>
    <w:tmpl w:val="EAF677A6"/>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1234566"/>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CC0F83"/>
    <w:multiLevelType w:val="hybridMultilevel"/>
    <w:tmpl w:val="3CC4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F407F5"/>
    <w:multiLevelType w:val="hybridMultilevel"/>
    <w:tmpl w:val="E5AE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0F7995"/>
    <w:multiLevelType w:val="hybridMultilevel"/>
    <w:tmpl w:val="1C4285E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D5581A"/>
    <w:multiLevelType w:val="hybridMultilevel"/>
    <w:tmpl w:val="713C7D7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A84AFD"/>
    <w:multiLevelType w:val="multilevel"/>
    <w:tmpl w:val="355EE182"/>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4C27DD8"/>
    <w:multiLevelType w:val="multilevel"/>
    <w:tmpl w:val="6DACD39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7361464"/>
    <w:multiLevelType w:val="multilevel"/>
    <w:tmpl w:val="E014FA82"/>
    <w:lvl w:ilvl="0">
      <w:start w:val="1"/>
      <w:numFmt w:val="decimal"/>
      <w:lvlText w:val="%1."/>
      <w:lvlJc w:val="left"/>
      <w:pPr>
        <w:tabs>
          <w:tab w:val="num" w:pos="705"/>
        </w:tabs>
        <w:ind w:left="705" w:hanging="705"/>
      </w:pPr>
      <w:rPr>
        <w:rFonts w:cs="Times New Roman" w:hint="default"/>
      </w:rPr>
    </w:lvl>
    <w:lvl w:ilvl="1">
      <w:start w:val="1"/>
      <w:numFmt w:val="bullet"/>
      <w:lvlText w:val=""/>
      <w:lvlJc w:val="left"/>
      <w:pPr>
        <w:tabs>
          <w:tab w:val="num" w:pos="705"/>
        </w:tabs>
        <w:ind w:left="705" w:hanging="705"/>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23E494C"/>
    <w:multiLevelType w:val="hybridMultilevel"/>
    <w:tmpl w:val="047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D4177"/>
    <w:multiLevelType w:val="hybridMultilevel"/>
    <w:tmpl w:val="7650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E815E8"/>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7B7523F"/>
    <w:multiLevelType w:val="hybridMultilevel"/>
    <w:tmpl w:val="F98E4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E5B4D"/>
    <w:multiLevelType w:val="hybridMultilevel"/>
    <w:tmpl w:val="E350FC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2D7B93"/>
    <w:multiLevelType w:val="multilevel"/>
    <w:tmpl w:val="809A296C"/>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F0F4F8E"/>
    <w:multiLevelType w:val="hybridMultilevel"/>
    <w:tmpl w:val="89503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023F9"/>
    <w:multiLevelType w:val="hybridMultilevel"/>
    <w:tmpl w:val="841454EE"/>
    <w:lvl w:ilvl="0" w:tplc="BDBC54D0">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27C7F"/>
    <w:multiLevelType w:val="hybridMultilevel"/>
    <w:tmpl w:val="CC6E2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C21CE"/>
    <w:multiLevelType w:val="multilevel"/>
    <w:tmpl w:val="0D7ED928"/>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B1D61AA"/>
    <w:multiLevelType w:val="hybridMultilevel"/>
    <w:tmpl w:val="ED50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1D21DE"/>
    <w:multiLevelType w:val="hybridMultilevel"/>
    <w:tmpl w:val="D15ADECC"/>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271FA8"/>
    <w:multiLevelType w:val="multilevel"/>
    <w:tmpl w:val="57C23E14"/>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15"/>
  </w:num>
  <w:num w:numId="3">
    <w:abstractNumId w:val="34"/>
  </w:num>
  <w:num w:numId="4">
    <w:abstractNumId w:val="19"/>
  </w:num>
  <w:num w:numId="5">
    <w:abstractNumId w:val="30"/>
  </w:num>
  <w:num w:numId="6">
    <w:abstractNumId w:val="23"/>
  </w:num>
  <w:num w:numId="7">
    <w:abstractNumId w:val="44"/>
  </w:num>
  <w:num w:numId="8">
    <w:abstractNumId w:val="41"/>
  </w:num>
  <w:num w:numId="9">
    <w:abstractNumId w:val="29"/>
  </w:num>
  <w:num w:numId="10">
    <w:abstractNumId w:val="24"/>
  </w:num>
  <w:num w:numId="11">
    <w:abstractNumId w:val="12"/>
  </w:num>
  <w:num w:numId="12">
    <w:abstractNumId w:val="14"/>
  </w:num>
  <w:num w:numId="13">
    <w:abstractNumId w:val="21"/>
  </w:num>
  <w:num w:numId="14">
    <w:abstractNumId w:val="39"/>
  </w:num>
  <w:num w:numId="15">
    <w:abstractNumId w:val="6"/>
  </w:num>
  <w:num w:numId="16">
    <w:abstractNumId w:val="7"/>
  </w:num>
  <w:num w:numId="17">
    <w:abstractNumId w:val="25"/>
  </w:num>
  <w:num w:numId="18">
    <w:abstractNumId w:val="9"/>
  </w:num>
  <w:num w:numId="19">
    <w:abstractNumId w:val="33"/>
  </w:num>
  <w:num w:numId="20">
    <w:abstractNumId w:val="40"/>
  </w:num>
  <w:num w:numId="21">
    <w:abstractNumId w:val="8"/>
  </w:num>
  <w:num w:numId="22">
    <w:abstractNumId w:val="17"/>
  </w:num>
  <w:num w:numId="23">
    <w:abstractNumId w:val="27"/>
  </w:num>
  <w:num w:numId="24">
    <w:abstractNumId w:val="28"/>
  </w:num>
  <w:num w:numId="25">
    <w:abstractNumId w:val="42"/>
  </w:num>
  <w:num w:numId="26">
    <w:abstractNumId w:val="20"/>
  </w:num>
  <w:num w:numId="27">
    <w:abstractNumId w:val="0"/>
  </w:num>
  <w:num w:numId="28">
    <w:abstractNumId w:val="36"/>
  </w:num>
  <w:num w:numId="29">
    <w:abstractNumId w:val="13"/>
  </w:num>
  <w:num w:numId="30">
    <w:abstractNumId w:val="3"/>
  </w:num>
  <w:num w:numId="31">
    <w:abstractNumId w:val="2"/>
  </w:num>
  <w:num w:numId="32">
    <w:abstractNumId w:val="32"/>
  </w:num>
  <w:num w:numId="33">
    <w:abstractNumId w:val="26"/>
  </w:num>
  <w:num w:numId="34">
    <w:abstractNumId w:val="35"/>
  </w:num>
  <w:num w:numId="35">
    <w:abstractNumId w:val="22"/>
  </w:num>
  <w:num w:numId="36">
    <w:abstractNumId w:val="5"/>
  </w:num>
  <w:num w:numId="37">
    <w:abstractNumId w:val="1"/>
  </w:num>
  <w:num w:numId="38">
    <w:abstractNumId w:val="4"/>
  </w:num>
  <w:num w:numId="39">
    <w:abstractNumId w:val="10"/>
  </w:num>
  <w:num w:numId="40">
    <w:abstractNumId w:val="3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6"/>
  </w:num>
  <w:num w:numId="46">
    <w:abstractNumId w:val="43"/>
  </w:num>
  <w:num w:numId="47">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5065"/>
    <w:rsid w:val="00007BDD"/>
    <w:rsid w:val="0001601D"/>
    <w:rsid w:val="00017068"/>
    <w:rsid w:val="00020A69"/>
    <w:rsid w:val="00022422"/>
    <w:rsid w:val="00022972"/>
    <w:rsid w:val="0002330B"/>
    <w:rsid w:val="000317E9"/>
    <w:rsid w:val="000364E3"/>
    <w:rsid w:val="00040716"/>
    <w:rsid w:val="00041199"/>
    <w:rsid w:val="000524F9"/>
    <w:rsid w:val="00063C15"/>
    <w:rsid w:val="000664B0"/>
    <w:rsid w:val="000736F9"/>
    <w:rsid w:val="00073828"/>
    <w:rsid w:val="00077D0F"/>
    <w:rsid w:val="00091BCA"/>
    <w:rsid w:val="00094431"/>
    <w:rsid w:val="0009660A"/>
    <w:rsid w:val="000A3F72"/>
    <w:rsid w:val="000A5D3A"/>
    <w:rsid w:val="000A6209"/>
    <w:rsid w:val="000B0234"/>
    <w:rsid w:val="000B1DF7"/>
    <w:rsid w:val="000D201A"/>
    <w:rsid w:val="000D272C"/>
    <w:rsid w:val="000D5C8F"/>
    <w:rsid w:val="000E081D"/>
    <w:rsid w:val="000E2E83"/>
    <w:rsid w:val="000E33AC"/>
    <w:rsid w:val="000E57E5"/>
    <w:rsid w:val="000E71F6"/>
    <w:rsid w:val="000F0D7F"/>
    <w:rsid w:val="000F3E7F"/>
    <w:rsid w:val="000F7B69"/>
    <w:rsid w:val="00102EF8"/>
    <w:rsid w:val="00107E70"/>
    <w:rsid w:val="00111867"/>
    <w:rsid w:val="00116533"/>
    <w:rsid w:val="00124809"/>
    <w:rsid w:val="00125065"/>
    <w:rsid w:val="0012575B"/>
    <w:rsid w:val="0013390F"/>
    <w:rsid w:val="001342C5"/>
    <w:rsid w:val="00137B02"/>
    <w:rsid w:val="00143D59"/>
    <w:rsid w:val="001441CF"/>
    <w:rsid w:val="001558A0"/>
    <w:rsid w:val="00157220"/>
    <w:rsid w:val="00164233"/>
    <w:rsid w:val="0017008D"/>
    <w:rsid w:val="00170F87"/>
    <w:rsid w:val="00173C04"/>
    <w:rsid w:val="001742E5"/>
    <w:rsid w:val="00175E62"/>
    <w:rsid w:val="001802F0"/>
    <w:rsid w:val="001907E1"/>
    <w:rsid w:val="00192642"/>
    <w:rsid w:val="00192C7B"/>
    <w:rsid w:val="00194B2A"/>
    <w:rsid w:val="001960EB"/>
    <w:rsid w:val="00196DF2"/>
    <w:rsid w:val="00197393"/>
    <w:rsid w:val="001A2719"/>
    <w:rsid w:val="001A791C"/>
    <w:rsid w:val="001B3382"/>
    <w:rsid w:val="001B4C9A"/>
    <w:rsid w:val="001B4DF9"/>
    <w:rsid w:val="001C6FEA"/>
    <w:rsid w:val="001D13F8"/>
    <w:rsid w:val="001D28B7"/>
    <w:rsid w:val="001D74EA"/>
    <w:rsid w:val="001E104C"/>
    <w:rsid w:val="001E6132"/>
    <w:rsid w:val="001F0616"/>
    <w:rsid w:val="001F2D27"/>
    <w:rsid w:val="00203FD5"/>
    <w:rsid w:val="00204491"/>
    <w:rsid w:val="00204892"/>
    <w:rsid w:val="00214704"/>
    <w:rsid w:val="00221FC2"/>
    <w:rsid w:val="00224246"/>
    <w:rsid w:val="00232D40"/>
    <w:rsid w:val="00235952"/>
    <w:rsid w:val="00236991"/>
    <w:rsid w:val="002371A1"/>
    <w:rsid w:val="0024107F"/>
    <w:rsid w:val="002429FD"/>
    <w:rsid w:val="0024464A"/>
    <w:rsid w:val="00247E44"/>
    <w:rsid w:val="00251FDC"/>
    <w:rsid w:val="00253973"/>
    <w:rsid w:val="002560F9"/>
    <w:rsid w:val="002573AD"/>
    <w:rsid w:val="00257DE4"/>
    <w:rsid w:val="002613AB"/>
    <w:rsid w:val="00261633"/>
    <w:rsid w:val="00264CB5"/>
    <w:rsid w:val="0027221C"/>
    <w:rsid w:val="00274E91"/>
    <w:rsid w:val="00277E8F"/>
    <w:rsid w:val="00280981"/>
    <w:rsid w:val="00280AB6"/>
    <w:rsid w:val="002816D6"/>
    <w:rsid w:val="00286398"/>
    <w:rsid w:val="0029099E"/>
    <w:rsid w:val="00297BAE"/>
    <w:rsid w:val="002A17EF"/>
    <w:rsid w:val="002A3549"/>
    <w:rsid w:val="002C4035"/>
    <w:rsid w:val="002D56D3"/>
    <w:rsid w:val="002D5F85"/>
    <w:rsid w:val="002E00D6"/>
    <w:rsid w:val="002E45A9"/>
    <w:rsid w:val="002E6282"/>
    <w:rsid w:val="002E6B57"/>
    <w:rsid w:val="002E6C60"/>
    <w:rsid w:val="002E75F8"/>
    <w:rsid w:val="002E7EF8"/>
    <w:rsid w:val="002F3589"/>
    <w:rsid w:val="002F6B62"/>
    <w:rsid w:val="00300470"/>
    <w:rsid w:val="003019C8"/>
    <w:rsid w:val="00302D87"/>
    <w:rsid w:val="00306079"/>
    <w:rsid w:val="00307BEB"/>
    <w:rsid w:val="00310ADC"/>
    <w:rsid w:val="00315D76"/>
    <w:rsid w:val="003170DC"/>
    <w:rsid w:val="0032290E"/>
    <w:rsid w:val="00323110"/>
    <w:rsid w:val="00326B6A"/>
    <w:rsid w:val="00327915"/>
    <w:rsid w:val="00332644"/>
    <w:rsid w:val="00336A17"/>
    <w:rsid w:val="00346950"/>
    <w:rsid w:val="00353474"/>
    <w:rsid w:val="00353D73"/>
    <w:rsid w:val="0035479C"/>
    <w:rsid w:val="00354E12"/>
    <w:rsid w:val="00354EEE"/>
    <w:rsid w:val="00356C76"/>
    <w:rsid w:val="0036158F"/>
    <w:rsid w:val="0036257C"/>
    <w:rsid w:val="00363FC7"/>
    <w:rsid w:val="003702DD"/>
    <w:rsid w:val="00370FE1"/>
    <w:rsid w:val="00372CD0"/>
    <w:rsid w:val="00373ECE"/>
    <w:rsid w:val="00376FFD"/>
    <w:rsid w:val="0037726A"/>
    <w:rsid w:val="0037764E"/>
    <w:rsid w:val="00381573"/>
    <w:rsid w:val="003873E6"/>
    <w:rsid w:val="003906F0"/>
    <w:rsid w:val="003918B4"/>
    <w:rsid w:val="00397BDC"/>
    <w:rsid w:val="003A21C3"/>
    <w:rsid w:val="003A3810"/>
    <w:rsid w:val="003A40F1"/>
    <w:rsid w:val="003A4E2B"/>
    <w:rsid w:val="003A5167"/>
    <w:rsid w:val="003A640A"/>
    <w:rsid w:val="003B1878"/>
    <w:rsid w:val="003B1AE9"/>
    <w:rsid w:val="003B21CB"/>
    <w:rsid w:val="003B225E"/>
    <w:rsid w:val="003B3B9D"/>
    <w:rsid w:val="003B4133"/>
    <w:rsid w:val="003B52F7"/>
    <w:rsid w:val="003C03D7"/>
    <w:rsid w:val="003D2047"/>
    <w:rsid w:val="003D4983"/>
    <w:rsid w:val="003D6A8C"/>
    <w:rsid w:val="003E4386"/>
    <w:rsid w:val="003E447A"/>
    <w:rsid w:val="003E6036"/>
    <w:rsid w:val="003F2694"/>
    <w:rsid w:val="003F38E2"/>
    <w:rsid w:val="003F39AD"/>
    <w:rsid w:val="003F6C8E"/>
    <w:rsid w:val="003F7263"/>
    <w:rsid w:val="00401B1E"/>
    <w:rsid w:val="004120B0"/>
    <w:rsid w:val="0041715D"/>
    <w:rsid w:val="004207E1"/>
    <w:rsid w:val="00421A9C"/>
    <w:rsid w:val="00424111"/>
    <w:rsid w:val="00430394"/>
    <w:rsid w:val="0043056C"/>
    <w:rsid w:val="004308D2"/>
    <w:rsid w:val="00431B8A"/>
    <w:rsid w:val="0043584C"/>
    <w:rsid w:val="0043618D"/>
    <w:rsid w:val="00436D05"/>
    <w:rsid w:val="00437CD9"/>
    <w:rsid w:val="00437ED8"/>
    <w:rsid w:val="004442C1"/>
    <w:rsid w:val="00452981"/>
    <w:rsid w:val="00452B33"/>
    <w:rsid w:val="00453110"/>
    <w:rsid w:val="00454A8B"/>
    <w:rsid w:val="00456C3B"/>
    <w:rsid w:val="0045747B"/>
    <w:rsid w:val="00461B53"/>
    <w:rsid w:val="00464B9C"/>
    <w:rsid w:val="00464E05"/>
    <w:rsid w:val="00465F02"/>
    <w:rsid w:val="00466789"/>
    <w:rsid w:val="0046703C"/>
    <w:rsid w:val="0047199E"/>
    <w:rsid w:val="00472795"/>
    <w:rsid w:val="00476798"/>
    <w:rsid w:val="0048380A"/>
    <w:rsid w:val="00485FCB"/>
    <w:rsid w:val="004935FE"/>
    <w:rsid w:val="004963CC"/>
    <w:rsid w:val="00497748"/>
    <w:rsid w:val="004A7385"/>
    <w:rsid w:val="004B0FD1"/>
    <w:rsid w:val="004B495C"/>
    <w:rsid w:val="004B5DDA"/>
    <w:rsid w:val="004B692B"/>
    <w:rsid w:val="004C0673"/>
    <w:rsid w:val="004C3410"/>
    <w:rsid w:val="004D1BD7"/>
    <w:rsid w:val="004D7DA6"/>
    <w:rsid w:val="004E37BA"/>
    <w:rsid w:val="004E3AD8"/>
    <w:rsid w:val="004E69BF"/>
    <w:rsid w:val="004E7873"/>
    <w:rsid w:val="004F198C"/>
    <w:rsid w:val="004F525C"/>
    <w:rsid w:val="004F5B07"/>
    <w:rsid w:val="00500E36"/>
    <w:rsid w:val="00504472"/>
    <w:rsid w:val="005052F0"/>
    <w:rsid w:val="00517469"/>
    <w:rsid w:val="00522455"/>
    <w:rsid w:val="00523EC1"/>
    <w:rsid w:val="0053257E"/>
    <w:rsid w:val="00533A97"/>
    <w:rsid w:val="00534FE2"/>
    <w:rsid w:val="00535D00"/>
    <w:rsid w:val="00536CD5"/>
    <w:rsid w:val="00537323"/>
    <w:rsid w:val="005377AE"/>
    <w:rsid w:val="0054553B"/>
    <w:rsid w:val="00545D16"/>
    <w:rsid w:val="00550BA5"/>
    <w:rsid w:val="0055156C"/>
    <w:rsid w:val="00552921"/>
    <w:rsid w:val="00552C80"/>
    <w:rsid w:val="005546AA"/>
    <w:rsid w:val="005553E7"/>
    <w:rsid w:val="0056145B"/>
    <w:rsid w:val="0056735D"/>
    <w:rsid w:val="00572963"/>
    <w:rsid w:val="00575376"/>
    <w:rsid w:val="0058011E"/>
    <w:rsid w:val="005850A6"/>
    <w:rsid w:val="00585D59"/>
    <w:rsid w:val="005917EF"/>
    <w:rsid w:val="00595D4D"/>
    <w:rsid w:val="005971EB"/>
    <w:rsid w:val="005A0FB0"/>
    <w:rsid w:val="005A5505"/>
    <w:rsid w:val="005B233E"/>
    <w:rsid w:val="005B5FC9"/>
    <w:rsid w:val="005B6A05"/>
    <w:rsid w:val="005B7770"/>
    <w:rsid w:val="005C13DF"/>
    <w:rsid w:val="005C32FB"/>
    <w:rsid w:val="005C3C38"/>
    <w:rsid w:val="005C6A33"/>
    <w:rsid w:val="005C70C9"/>
    <w:rsid w:val="005C722A"/>
    <w:rsid w:val="005C72FB"/>
    <w:rsid w:val="005D1621"/>
    <w:rsid w:val="005D307C"/>
    <w:rsid w:val="005D7D82"/>
    <w:rsid w:val="005E1926"/>
    <w:rsid w:val="005E2279"/>
    <w:rsid w:val="005E2844"/>
    <w:rsid w:val="005E694B"/>
    <w:rsid w:val="005E740E"/>
    <w:rsid w:val="005F32E7"/>
    <w:rsid w:val="005F3A77"/>
    <w:rsid w:val="005F7D72"/>
    <w:rsid w:val="006011DB"/>
    <w:rsid w:val="00601A78"/>
    <w:rsid w:val="00601C34"/>
    <w:rsid w:val="00604FC3"/>
    <w:rsid w:val="00606114"/>
    <w:rsid w:val="00606E20"/>
    <w:rsid w:val="006074E5"/>
    <w:rsid w:val="00610296"/>
    <w:rsid w:val="00613B87"/>
    <w:rsid w:val="00615BF6"/>
    <w:rsid w:val="00616752"/>
    <w:rsid w:val="00621C71"/>
    <w:rsid w:val="006267EA"/>
    <w:rsid w:val="0063272F"/>
    <w:rsid w:val="0063305A"/>
    <w:rsid w:val="00637B08"/>
    <w:rsid w:val="00641945"/>
    <w:rsid w:val="006427E8"/>
    <w:rsid w:val="0064551B"/>
    <w:rsid w:val="0065089C"/>
    <w:rsid w:val="006512B4"/>
    <w:rsid w:val="0065319C"/>
    <w:rsid w:val="00657E3C"/>
    <w:rsid w:val="006653B9"/>
    <w:rsid w:val="006659F8"/>
    <w:rsid w:val="00665BFF"/>
    <w:rsid w:val="00666EED"/>
    <w:rsid w:val="006706DC"/>
    <w:rsid w:val="00674348"/>
    <w:rsid w:val="006772FE"/>
    <w:rsid w:val="00680D8E"/>
    <w:rsid w:val="00683AE4"/>
    <w:rsid w:val="00687589"/>
    <w:rsid w:val="00697BE2"/>
    <w:rsid w:val="00697E03"/>
    <w:rsid w:val="006A0C0E"/>
    <w:rsid w:val="006A130C"/>
    <w:rsid w:val="006A22D1"/>
    <w:rsid w:val="006A37E2"/>
    <w:rsid w:val="006A4688"/>
    <w:rsid w:val="006A56F7"/>
    <w:rsid w:val="006A7566"/>
    <w:rsid w:val="006A7780"/>
    <w:rsid w:val="006B03CD"/>
    <w:rsid w:val="006B180B"/>
    <w:rsid w:val="006B23BC"/>
    <w:rsid w:val="006B34D0"/>
    <w:rsid w:val="006C1780"/>
    <w:rsid w:val="006C3F7E"/>
    <w:rsid w:val="006C5921"/>
    <w:rsid w:val="006C5E4E"/>
    <w:rsid w:val="006D1E33"/>
    <w:rsid w:val="006D6055"/>
    <w:rsid w:val="006E1A5C"/>
    <w:rsid w:val="006E66E5"/>
    <w:rsid w:val="006F03C7"/>
    <w:rsid w:val="006F0E78"/>
    <w:rsid w:val="006F1B63"/>
    <w:rsid w:val="006F250F"/>
    <w:rsid w:val="006F29D4"/>
    <w:rsid w:val="006F2D46"/>
    <w:rsid w:val="006F4382"/>
    <w:rsid w:val="006F52C2"/>
    <w:rsid w:val="006F785C"/>
    <w:rsid w:val="007171CA"/>
    <w:rsid w:val="00720D34"/>
    <w:rsid w:val="007226C4"/>
    <w:rsid w:val="007244DB"/>
    <w:rsid w:val="00732144"/>
    <w:rsid w:val="0073598D"/>
    <w:rsid w:val="00735C70"/>
    <w:rsid w:val="007431A6"/>
    <w:rsid w:val="00743C8B"/>
    <w:rsid w:val="0074638B"/>
    <w:rsid w:val="007501BB"/>
    <w:rsid w:val="00750CC4"/>
    <w:rsid w:val="0075113F"/>
    <w:rsid w:val="0075208D"/>
    <w:rsid w:val="00755341"/>
    <w:rsid w:val="0076067D"/>
    <w:rsid w:val="007616C1"/>
    <w:rsid w:val="00766530"/>
    <w:rsid w:val="00766B13"/>
    <w:rsid w:val="007704BB"/>
    <w:rsid w:val="00770741"/>
    <w:rsid w:val="00774CA2"/>
    <w:rsid w:val="00782528"/>
    <w:rsid w:val="00783555"/>
    <w:rsid w:val="007850B0"/>
    <w:rsid w:val="0078579C"/>
    <w:rsid w:val="007870DD"/>
    <w:rsid w:val="00787EB0"/>
    <w:rsid w:val="00790518"/>
    <w:rsid w:val="00790E5A"/>
    <w:rsid w:val="007911DE"/>
    <w:rsid w:val="007945B1"/>
    <w:rsid w:val="007A4565"/>
    <w:rsid w:val="007B0F32"/>
    <w:rsid w:val="007B3074"/>
    <w:rsid w:val="007B730F"/>
    <w:rsid w:val="007C2EE6"/>
    <w:rsid w:val="007D2194"/>
    <w:rsid w:val="007D29C8"/>
    <w:rsid w:val="007E18D2"/>
    <w:rsid w:val="007E6364"/>
    <w:rsid w:val="007F2508"/>
    <w:rsid w:val="007F2A07"/>
    <w:rsid w:val="007F6BBF"/>
    <w:rsid w:val="007F75F4"/>
    <w:rsid w:val="00800A5E"/>
    <w:rsid w:val="008014A4"/>
    <w:rsid w:val="008105A7"/>
    <w:rsid w:val="00810F32"/>
    <w:rsid w:val="008148DF"/>
    <w:rsid w:val="0082107D"/>
    <w:rsid w:val="008255C0"/>
    <w:rsid w:val="00825BB6"/>
    <w:rsid w:val="0082706C"/>
    <w:rsid w:val="008271CF"/>
    <w:rsid w:val="00831A58"/>
    <w:rsid w:val="00831BF6"/>
    <w:rsid w:val="00835C77"/>
    <w:rsid w:val="00837982"/>
    <w:rsid w:val="0084016F"/>
    <w:rsid w:val="00842E7A"/>
    <w:rsid w:val="0084637F"/>
    <w:rsid w:val="00846D88"/>
    <w:rsid w:val="00850C8A"/>
    <w:rsid w:val="00851DFF"/>
    <w:rsid w:val="0085236A"/>
    <w:rsid w:val="00853E3A"/>
    <w:rsid w:val="00854F9E"/>
    <w:rsid w:val="00860586"/>
    <w:rsid w:val="00861927"/>
    <w:rsid w:val="00863037"/>
    <w:rsid w:val="00863E3F"/>
    <w:rsid w:val="008667D0"/>
    <w:rsid w:val="0086721D"/>
    <w:rsid w:val="00867444"/>
    <w:rsid w:val="008717E0"/>
    <w:rsid w:val="00871977"/>
    <w:rsid w:val="0087310D"/>
    <w:rsid w:val="008733F6"/>
    <w:rsid w:val="00875946"/>
    <w:rsid w:val="008777DB"/>
    <w:rsid w:val="00877A00"/>
    <w:rsid w:val="0088373C"/>
    <w:rsid w:val="00884F2C"/>
    <w:rsid w:val="00885D1E"/>
    <w:rsid w:val="00886DF2"/>
    <w:rsid w:val="00886E3E"/>
    <w:rsid w:val="008B03C6"/>
    <w:rsid w:val="008B10A6"/>
    <w:rsid w:val="008B4DED"/>
    <w:rsid w:val="008B7B1B"/>
    <w:rsid w:val="008C0121"/>
    <w:rsid w:val="008D3250"/>
    <w:rsid w:val="008D708D"/>
    <w:rsid w:val="008E6E2E"/>
    <w:rsid w:val="008E7435"/>
    <w:rsid w:val="008F024C"/>
    <w:rsid w:val="008F4080"/>
    <w:rsid w:val="00903257"/>
    <w:rsid w:val="00906FC5"/>
    <w:rsid w:val="00910FA8"/>
    <w:rsid w:val="0091144F"/>
    <w:rsid w:val="0091507D"/>
    <w:rsid w:val="0091605B"/>
    <w:rsid w:val="00916552"/>
    <w:rsid w:val="00923DA8"/>
    <w:rsid w:val="00935C16"/>
    <w:rsid w:val="00937296"/>
    <w:rsid w:val="00941D3E"/>
    <w:rsid w:val="00947088"/>
    <w:rsid w:val="00947B08"/>
    <w:rsid w:val="009502F5"/>
    <w:rsid w:val="009521D3"/>
    <w:rsid w:val="009547B1"/>
    <w:rsid w:val="00954F8C"/>
    <w:rsid w:val="0095690A"/>
    <w:rsid w:val="00960F91"/>
    <w:rsid w:val="00966D01"/>
    <w:rsid w:val="0096774B"/>
    <w:rsid w:val="009724FE"/>
    <w:rsid w:val="00974632"/>
    <w:rsid w:val="00980E50"/>
    <w:rsid w:val="00982AFC"/>
    <w:rsid w:val="00984DD2"/>
    <w:rsid w:val="00990CEF"/>
    <w:rsid w:val="009928DA"/>
    <w:rsid w:val="00992C27"/>
    <w:rsid w:val="009931B5"/>
    <w:rsid w:val="00995CED"/>
    <w:rsid w:val="009967F2"/>
    <w:rsid w:val="009969ED"/>
    <w:rsid w:val="009A3CA8"/>
    <w:rsid w:val="009B1414"/>
    <w:rsid w:val="009B5912"/>
    <w:rsid w:val="009C72C8"/>
    <w:rsid w:val="009D39A6"/>
    <w:rsid w:val="009D4028"/>
    <w:rsid w:val="009D68C9"/>
    <w:rsid w:val="009D69AC"/>
    <w:rsid w:val="009D7D06"/>
    <w:rsid w:val="009D7FDD"/>
    <w:rsid w:val="009F0518"/>
    <w:rsid w:val="009F16EF"/>
    <w:rsid w:val="009F21E8"/>
    <w:rsid w:val="009F3892"/>
    <w:rsid w:val="009F3F34"/>
    <w:rsid w:val="009F5CBF"/>
    <w:rsid w:val="009F6B9D"/>
    <w:rsid w:val="00A00CF4"/>
    <w:rsid w:val="00A0345B"/>
    <w:rsid w:val="00A06A7A"/>
    <w:rsid w:val="00A06B5C"/>
    <w:rsid w:val="00A11460"/>
    <w:rsid w:val="00A114BB"/>
    <w:rsid w:val="00A11DE0"/>
    <w:rsid w:val="00A21C90"/>
    <w:rsid w:val="00A25B28"/>
    <w:rsid w:val="00A26E12"/>
    <w:rsid w:val="00A310DB"/>
    <w:rsid w:val="00A3208E"/>
    <w:rsid w:val="00A369B8"/>
    <w:rsid w:val="00A372C4"/>
    <w:rsid w:val="00A4091A"/>
    <w:rsid w:val="00A411BF"/>
    <w:rsid w:val="00A4208A"/>
    <w:rsid w:val="00A42A99"/>
    <w:rsid w:val="00A42DEA"/>
    <w:rsid w:val="00A45523"/>
    <w:rsid w:val="00A46724"/>
    <w:rsid w:val="00A53460"/>
    <w:rsid w:val="00A62018"/>
    <w:rsid w:val="00A62E71"/>
    <w:rsid w:val="00A63934"/>
    <w:rsid w:val="00A63BAF"/>
    <w:rsid w:val="00A672C1"/>
    <w:rsid w:val="00A70392"/>
    <w:rsid w:val="00A71BED"/>
    <w:rsid w:val="00A71D01"/>
    <w:rsid w:val="00A72001"/>
    <w:rsid w:val="00A82873"/>
    <w:rsid w:val="00A8762C"/>
    <w:rsid w:val="00AA225C"/>
    <w:rsid w:val="00AA226A"/>
    <w:rsid w:val="00AA2DEA"/>
    <w:rsid w:val="00AA3340"/>
    <w:rsid w:val="00AB35BD"/>
    <w:rsid w:val="00AB3FC7"/>
    <w:rsid w:val="00AB5620"/>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2592"/>
    <w:rsid w:val="00B16716"/>
    <w:rsid w:val="00B20582"/>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93F"/>
    <w:rsid w:val="00B75DF8"/>
    <w:rsid w:val="00B86C99"/>
    <w:rsid w:val="00B91D25"/>
    <w:rsid w:val="00B92647"/>
    <w:rsid w:val="00B932B3"/>
    <w:rsid w:val="00B9391D"/>
    <w:rsid w:val="00B973E8"/>
    <w:rsid w:val="00B97ED2"/>
    <w:rsid w:val="00BA16F4"/>
    <w:rsid w:val="00BA624A"/>
    <w:rsid w:val="00BA654D"/>
    <w:rsid w:val="00BA7722"/>
    <w:rsid w:val="00BB37E4"/>
    <w:rsid w:val="00BC3759"/>
    <w:rsid w:val="00BC5914"/>
    <w:rsid w:val="00BD14DD"/>
    <w:rsid w:val="00BD4D97"/>
    <w:rsid w:val="00BE16C7"/>
    <w:rsid w:val="00BE2F8D"/>
    <w:rsid w:val="00BE758A"/>
    <w:rsid w:val="00BE75AA"/>
    <w:rsid w:val="00BF1701"/>
    <w:rsid w:val="00BF2543"/>
    <w:rsid w:val="00BF69BC"/>
    <w:rsid w:val="00BF73A2"/>
    <w:rsid w:val="00BF7E50"/>
    <w:rsid w:val="00C0028E"/>
    <w:rsid w:val="00C00AAE"/>
    <w:rsid w:val="00C05BFB"/>
    <w:rsid w:val="00C07BEA"/>
    <w:rsid w:val="00C11F11"/>
    <w:rsid w:val="00C13930"/>
    <w:rsid w:val="00C14EDC"/>
    <w:rsid w:val="00C20CF8"/>
    <w:rsid w:val="00C21445"/>
    <w:rsid w:val="00C2181E"/>
    <w:rsid w:val="00C2377A"/>
    <w:rsid w:val="00C253D2"/>
    <w:rsid w:val="00C2582D"/>
    <w:rsid w:val="00C30AC3"/>
    <w:rsid w:val="00C33132"/>
    <w:rsid w:val="00C341ED"/>
    <w:rsid w:val="00C36AB7"/>
    <w:rsid w:val="00C41702"/>
    <w:rsid w:val="00C43719"/>
    <w:rsid w:val="00C43A82"/>
    <w:rsid w:val="00C43C19"/>
    <w:rsid w:val="00C46816"/>
    <w:rsid w:val="00C62268"/>
    <w:rsid w:val="00C62633"/>
    <w:rsid w:val="00C6277A"/>
    <w:rsid w:val="00C712D2"/>
    <w:rsid w:val="00C73ACC"/>
    <w:rsid w:val="00C742E4"/>
    <w:rsid w:val="00C74515"/>
    <w:rsid w:val="00C77063"/>
    <w:rsid w:val="00C82BBE"/>
    <w:rsid w:val="00C82BE7"/>
    <w:rsid w:val="00C84F7B"/>
    <w:rsid w:val="00C854A6"/>
    <w:rsid w:val="00C92C7A"/>
    <w:rsid w:val="00C949EB"/>
    <w:rsid w:val="00C96118"/>
    <w:rsid w:val="00C9742D"/>
    <w:rsid w:val="00CA2DAA"/>
    <w:rsid w:val="00CA331E"/>
    <w:rsid w:val="00CA4444"/>
    <w:rsid w:val="00CA495F"/>
    <w:rsid w:val="00CA7153"/>
    <w:rsid w:val="00CA7B1D"/>
    <w:rsid w:val="00CA7F09"/>
    <w:rsid w:val="00CB1B10"/>
    <w:rsid w:val="00CC0145"/>
    <w:rsid w:val="00CC1DBC"/>
    <w:rsid w:val="00CC37CA"/>
    <w:rsid w:val="00CC4057"/>
    <w:rsid w:val="00CD05DF"/>
    <w:rsid w:val="00CD1A33"/>
    <w:rsid w:val="00CD3050"/>
    <w:rsid w:val="00CF4A45"/>
    <w:rsid w:val="00CF6BB0"/>
    <w:rsid w:val="00D012DF"/>
    <w:rsid w:val="00D02154"/>
    <w:rsid w:val="00D04DB2"/>
    <w:rsid w:val="00D1146C"/>
    <w:rsid w:val="00D1778A"/>
    <w:rsid w:val="00D21D7F"/>
    <w:rsid w:val="00D25D37"/>
    <w:rsid w:val="00D260FA"/>
    <w:rsid w:val="00D3143E"/>
    <w:rsid w:val="00D33A57"/>
    <w:rsid w:val="00D34F8B"/>
    <w:rsid w:val="00D35A24"/>
    <w:rsid w:val="00D35C6F"/>
    <w:rsid w:val="00D378C8"/>
    <w:rsid w:val="00D42668"/>
    <w:rsid w:val="00D434FB"/>
    <w:rsid w:val="00D44D8D"/>
    <w:rsid w:val="00D45FB4"/>
    <w:rsid w:val="00D5360C"/>
    <w:rsid w:val="00D5422E"/>
    <w:rsid w:val="00D551D3"/>
    <w:rsid w:val="00D56516"/>
    <w:rsid w:val="00D60058"/>
    <w:rsid w:val="00D65730"/>
    <w:rsid w:val="00D67BD9"/>
    <w:rsid w:val="00D71052"/>
    <w:rsid w:val="00D71FAF"/>
    <w:rsid w:val="00D74EDB"/>
    <w:rsid w:val="00D77683"/>
    <w:rsid w:val="00D91473"/>
    <w:rsid w:val="00D92797"/>
    <w:rsid w:val="00D9455C"/>
    <w:rsid w:val="00DA32D3"/>
    <w:rsid w:val="00DA3901"/>
    <w:rsid w:val="00DB0776"/>
    <w:rsid w:val="00DB1467"/>
    <w:rsid w:val="00DB20D8"/>
    <w:rsid w:val="00DB2BD9"/>
    <w:rsid w:val="00DB3482"/>
    <w:rsid w:val="00DB65A1"/>
    <w:rsid w:val="00DB74E1"/>
    <w:rsid w:val="00DC055F"/>
    <w:rsid w:val="00DC1909"/>
    <w:rsid w:val="00DC2C02"/>
    <w:rsid w:val="00DC51A8"/>
    <w:rsid w:val="00DC5CE1"/>
    <w:rsid w:val="00DC6BCB"/>
    <w:rsid w:val="00DE4280"/>
    <w:rsid w:val="00DE6C5D"/>
    <w:rsid w:val="00DE7FC1"/>
    <w:rsid w:val="00E013B6"/>
    <w:rsid w:val="00E03249"/>
    <w:rsid w:val="00E05566"/>
    <w:rsid w:val="00E067F3"/>
    <w:rsid w:val="00E241F6"/>
    <w:rsid w:val="00E254B4"/>
    <w:rsid w:val="00E262B6"/>
    <w:rsid w:val="00E33808"/>
    <w:rsid w:val="00E33F94"/>
    <w:rsid w:val="00E35C61"/>
    <w:rsid w:val="00E3688E"/>
    <w:rsid w:val="00E36BD2"/>
    <w:rsid w:val="00E417C3"/>
    <w:rsid w:val="00E42B61"/>
    <w:rsid w:val="00E45A01"/>
    <w:rsid w:val="00E4697B"/>
    <w:rsid w:val="00E530AC"/>
    <w:rsid w:val="00E553E2"/>
    <w:rsid w:val="00E62AFF"/>
    <w:rsid w:val="00E638E0"/>
    <w:rsid w:val="00E6687B"/>
    <w:rsid w:val="00E75D8D"/>
    <w:rsid w:val="00E835D4"/>
    <w:rsid w:val="00E83B0D"/>
    <w:rsid w:val="00E83F86"/>
    <w:rsid w:val="00E84B95"/>
    <w:rsid w:val="00E94607"/>
    <w:rsid w:val="00E979B6"/>
    <w:rsid w:val="00EA47EC"/>
    <w:rsid w:val="00EA7BDD"/>
    <w:rsid w:val="00EB0E05"/>
    <w:rsid w:val="00EB1948"/>
    <w:rsid w:val="00EB5116"/>
    <w:rsid w:val="00EC2766"/>
    <w:rsid w:val="00ED3609"/>
    <w:rsid w:val="00ED3D66"/>
    <w:rsid w:val="00ED5629"/>
    <w:rsid w:val="00EE13BC"/>
    <w:rsid w:val="00EE2266"/>
    <w:rsid w:val="00EE2764"/>
    <w:rsid w:val="00EE320C"/>
    <w:rsid w:val="00EE3ED3"/>
    <w:rsid w:val="00EE67CA"/>
    <w:rsid w:val="00EF0875"/>
    <w:rsid w:val="00EF6EB2"/>
    <w:rsid w:val="00F011C7"/>
    <w:rsid w:val="00F02B26"/>
    <w:rsid w:val="00F115D4"/>
    <w:rsid w:val="00F1244E"/>
    <w:rsid w:val="00F12905"/>
    <w:rsid w:val="00F1304B"/>
    <w:rsid w:val="00F14E9F"/>
    <w:rsid w:val="00F15031"/>
    <w:rsid w:val="00F22474"/>
    <w:rsid w:val="00F248FA"/>
    <w:rsid w:val="00F24F45"/>
    <w:rsid w:val="00F2553A"/>
    <w:rsid w:val="00F272ED"/>
    <w:rsid w:val="00F30BEA"/>
    <w:rsid w:val="00F34242"/>
    <w:rsid w:val="00F34A63"/>
    <w:rsid w:val="00F352D2"/>
    <w:rsid w:val="00F35319"/>
    <w:rsid w:val="00F431E1"/>
    <w:rsid w:val="00F4439C"/>
    <w:rsid w:val="00F47019"/>
    <w:rsid w:val="00F53F2E"/>
    <w:rsid w:val="00F611CE"/>
    <w:rsid w:val="00F657D5"/>
    <w:rsid w:val="00F6784B"/>
    <w:rsid w:val="00F75801"/>
    <w:rsid w:val="00F83CBC"/>
    <w:rsid w:val="00F87DEF"/>
    <w:rsid w:val="00F945AC"/>
    <w:rsid w:val="00F9612A"/>
    <w:rsid w:val="00F97E65"/>
    <w:rsid w:val="00FA088F"/>
    <w:rsid w:val="00FA307A"/>
    <w:rsid w:val="00FA669E"/>
    <w:rsid w:val="00FB208A"/>
    <w:rsid w:val="00FB21A7"/>
    <w:rsid w:val="00FB562B"/>
    <w:rsid w:val="00FC2643"/>
    <w:rsid w:val="00FC3530"/>
    <w:rsid w:val="00FC4B27"/>
    <w:rsid w:val="00FC53CE"/>
    <w:rsid w:val="00FC6131"/>
    <w:rsid w:val="00FC6D37"/>
    <w:rsid w:val="00FC6E59"/>
    <w:rsid w:val="00FD09F4"/>
    <w:rsid w:val="00FD383A"/>
    <w:rsid w:val="00FD43A3"/>
    <w:rsid w:val="00FD4F60"/>
    <w:rsid w:val="00FD5A79"/>
    <w:rsid w:val="00FE1337"/>
    <w:rsid w:val="00FE6EE9"/>
    <w:rsid w:val="00FE71A7"/>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2"/>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790437335">
      <w:bodyDiv w:val="1"/>
      <w:marLeft w:val="0"/>
      <w:marRight w:val="0"/>
      <w:marTop w:val="0"/>
      <w:marBottom w:val="0"/>
      <w:divBdr>
        <w:top w:val="none" w:sz="0" w:space="0" w:color="auto"/>
        <w:left w:val="none" w:sz="0" w:space="0" w:color="auto"/>
        <w:bottom w:val="none" w:sz="0" w:space="0" w:color="auto"/>
        <w:right w:val="none" w:sz="0" w:space="0" w:color="auto"/>
      </w:divBdr>
    </w:div>
    <w:div w:id="891424307">
      <w:bodyDiv w:val="1"/>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 w:id="1511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1946</Words>
  <Characters>12752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14669</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Dariusz ZTZ-Rybnik</cp:lastModifiedBy>
  <cp:revision>22</cp:revision>
  <cp:lastPrinted>2021-06-04T07:57:00Z</cp:lastPrinted>
  <dcterms:created xsi:type="dcterms:W3CDTF">2021-08-26T08:06:00Z</dcterms:created>
  <dcterms:modified xsi:type="dcterms:W3CDTF">2021-09-17T05:46:00Z</dcterms:modified>
</cp:coreProperties>
</file>