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1D059" w14:textId="5F4D16DE" w:rsidR="00683196" w:rsidRPr="0055707A" w:rsidRDefault="00683196" w:rsidP="00AC3A6B">
      <w:pPr>
        <w:spacing w:line="276" w:lineRule="auto"/>
        <w:ind w:left="709" w:hanging="709"/>
        <w:rPr>
          <w:rFonts w:ascii="Arial" w:hAnsi="Arial" w:cs="Arial"/>
          <w:b/>
          <w:bCs/>
          <w:sz w:val="22"/>
          <w:szCs w:val="22"/>
          <w:lang w:eastAsia="en-US"/>
        </w:rPr>
      </w:pPr>
      <w:r w:rsidRPr="0055707A">
        <w:rPr>
          <w:rFonts w:ascii="Arial" w:hAnsi="Arial" w:cs="Arial"/>
          <w:b/>
          <w:bCs/>
          <w:sz w:val="22"/>
          <w:szCs w:val="22"/>
          <w:lang w:eastAsia="en-US"/>
        </w:rPr>
        <w:t>Załącznik 5 Wzór umowy</w:t>
      </w:r>
      <w:r w:rsidR="00353508" w:rsidRPr="0055707A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3672BE00" w14:textId="77777777" w:rsidR="00683196" w:rsidRPr="000847FF" w:rsidRDefault="00683196" w:rsidP="00AC3A6B">
      <w:pPr>
        <w:spacing w:line="276" w:lineRule="auto"/>
        <w:ind w:left="709" w:hanging="709"/>
        <w:rPr>
          <w:rFonts w:ascii="Arial" w:hAnsi="Arial" w:cs="Arial"/>
          <w:sz w:val="22"/>
          <w:szCs w:val="22"/>
          <w:lang w:eastAsia="en-US"/>
        </w:rPr>
      </w:pPr>
    </w:p>
    <w:p w14:paraId="6AEFCD68" w14:textId="77777777" w:rsidR="00683196" w:rsidRPr="0055707A" w:rsidRDefault="00683196" w:rsidP="00AC3A6B">
      <w:pPr>
        <w:spacing w:line="276" w:lineRule="auto"/>
        <w:ind w:left="709" w:hanging="709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55707A">
        <w:rPr>
          <w:rFonts w:ascii="Arial" w:hAnsi="Arial" w:cs="Arial"/>
          <w:b/>
          <w:bCs/>
          <w:sz w:val="22"/>
          <w:szCs w:val="22"/>
          <w:lang w:eastAsia="en-US"/>
        </w:rPr>
        <w:t>Umowa</w:t>
      </w:r>
    </w:p>
    <w:p w14:paraId="0CA7EC98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212C4695" w14:textId="5783B3DC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Zawarta w dniu ............ pomiędzy Zamawiającym, tj. Zarządem Transportu Zbiorowego, ul. Budowlanych 6, 44-200 Rybnik, w imieniu którego działa: ..................................................................................</w:t>
      </w:r>
      <w:r w:rsidR="00AC3A6B">
        <w:rPr>
          <w:rFonts w:ascii="Arial" w:hAnsi="Arial" w:cs="Arial"/>
          <w:sz w:val="20"/>
          <w:szCs w:val="20"/>
          <w:lang w:eastAsia="en-US"/>
        </w:rPr>
        <w:t>.........................</w:t>
      </w:r>
    </w:p>
    <w:p w14:paraId="3A9C80EB" w14:textId="26897515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a Wykonawcą tj.: ...........................................................................................</w:t>
      </w:r>
      <w:r w:rsidR="00AC3A6B">
        <w:rPr>
          <w:rFonts w:ascii="Arial" w:hAnsi="Arial" w:cs="Arial"/>
          <w:sz w:val="20"/>
          <w:szCs w:val="20"/>
          <w:lang w:eastAsia="en-US"/>
        </w:rPr>
        <w:t>......................................................</w:t>
      </w:r>
    </w:p>
    <w:p w14:paraId="210A9974" w14:textId="2D0FFA56" w:rsidR="00683196" w:rsidRPr="00AC3A6B" w:rsidRDefault="00683196" w:rsidP="00AC3A6B">
      <w:pPr>
        <w:pStyle w:val="Bezodstpw"/>
        <w:spacing w:line="276" w:lineRule="auto"/>
        <w:jc w:val="center"/>
        <w:rPr>
          <w:rFonts w:ascii="Arial" w:hAnsi="Arial" w:cs="Arial"/>
          <w:i/>
          <w:iCs/>
          <w:sz w:val="18"/>
          <w:szCs w:val="18"/>
          <w:lang w:eastAsia="en-US"/>
        </w:rPr>
      </w:pPr>
      <w:r w:rsidRPr="00AC3A6B">
        <w:rPr>
          <w:rFonts w:ascii="Arial" w:hAnsi="Arial" w:cs="Arial"/>
          <w:i/>
          <w:iCs/>
          <w:sz w:val="18"/>
          <w:szCs w:val="18"/>
          <w:lang w:eastAsia="en-US"/>
        </w:rPr>
        <w:t>(nazwa firmy, forma prawna, adres)</w:t>
      </w:r>
    </w:p>
    <w:p w14:paraId="2EADC811" w14:textId="2686CCA8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reprezentowanym przez:</w:t>
      </w:r>
      <w:r w:rsidR="00AC3A6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847FF">
        <w:rPr>
          <w:rFonts w:ascii="Arial" w:hAnsi="Arial" w:cs="Arial"/>
          <w:sz w:val="20"/>
          <w:szCs w:val="20"/>
          <w:lang w:eastAsia="en-US"/>
        </w:rPr>
        <w:t>...................................................................................................................</w:t>
      </w:r>
      <w:r w:rsidR="00AC3A6B">
        <w:rPr>
          <w:rFonts w:ascii="Arial" w:hAnsi="Arial" w:cs="Arial"/>
          <w:sz w:val="20"/>
          <w:szCs w:val="20"/>
          <w:lang w:eastAsia="en-US"/>
        </w:rPr>
        <w:t>..................</w:t>
      </w:r>
    </w:p>
    <w:p w14:paraId="5F20B7F5" w14:textId="3CA7B495" w:rsidR="00683196" w:rsidRPr="000847FF" w:rsidRDefault="00683196" w:rsidP="0055707A">
      <w:pPr>
        <w:pStyle w:val="Bezodstpw"/>
        <w:spacing w:after="240" w:line="276" w:lineRule="auto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rezultacie dokonania przez Zamawiającego wyboru oferty Wykonawcy w przetargu  nieograniczonym.</w:t>
      </w:r>
    </w:p>
    <w:p w14:paraId="3B6CCBB5" w14:textId="7DB24FAE" w:rsidR="00683196" w:rsidRPr="0055707A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55707A">
        <w:rPr>
          <w:rFonts w:ascii="Arial" w:hAnsi="Arial" w:cs="Arial"/>
          <w:b/>
          <w:bCs/>
          <w:sz w:val="20"/>
          <w:szCs w:val="20"/>
          <w:lang w:eastAsia="en-US"/>
        </w:rPr>
        <w:t>§ 1</w:t>
      </w:r>
    </w:p>
    <w:p w14:paraId="57CFA782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Przedmiot umowy – „ZTZ PN 01/2021.</w:t>
      </w:r>
      <w:r w:rsidRPr="000847FF">
        <w:rPr>
          <w:rFonts w:ascii="Arial" w:hAnsi="Arial" w:cs="Arial"/>
          <w:sz w:val="20"/>
          <w:szCs w:val="20"/>
        </w:rPr>
        <w:t xml:space="preserve"> Obsługa przewozów pasażerskich w transporcie</w:t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 zbiorowym minimum dwoma autobusami.” </w:t>
      </w:r>
    </w:p>
    <w:p w14:paraId="545A0E60" w14:textId="10F88365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Zakres według oferty oraz specyfikacji  warunków zamówienia. </w:t>
      </w:r>
    </w:p>
    <w:p w14:paraId="2AC32857" w14:textId="21CAD74C" w:rsidR="00683196" w:rsidRPr="000847FF" w:rsidRDefault="00683196" w:rsidP="0055707A">
      <w:pPr>
        <w:pStyle w:val="Bezodstpw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Dokumenty te stanowią integralną część umowy.</w:t>
      </w:r>
    </w:p>
    <w:p w14:paraId="4875E30E" w14:textId="11270A82" w:rsidR="00683196" w:rsidRPr="0055707A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55707A">
        <w:rPr>
          <w:rFonts w:ascii="Arial" w:hAnsi="Arial" w:cs="Arial"/>
          <w:b/>
          <w:bCs/>
          <w:sz w:val="20"/>
          <w:szCs w:val="20"/>
          <w:lang w:eastAsia="en-US"/>
        </w:rPr>
        <w:t>§ 2</w:t>
      </w:r>
    </w:p>
    <w:p w14:paraId="6D946BDF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Obowiązki Wykonawcy:</w:t>
      </w:r>
    </w:p>
    <w:p w14:paraId="71FB3768" w14:textId="213BF25A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Obsługa przewozów pasażerskich w transporcie zbiorowym na liniach komunikacji miejskiej, organizowanych przez Zarząd Transportu Zbiorowego w Rybniku minimum dwoma autobusami </w:t>
      </w:r>
      <w:r w:rsidR="0055707A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>o następujących parametrach technicznych:</w:t>
      </w:r>
    </w:p>
    <w:p w14:paraId="4D89721D" w14:textId="2D8C6DF2" w:rsidR="00683196" w:rsidRPr="000847FF" w:rsidRDefault="00683196" w:rsidP="00BE163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wyprodukowanymi nie wcześniej niż w </w:t>
      </w:r>
      <w:r w:rsidR="00406BBA">
        <w:rPr>
          <w:rFonts w:ascii="Arial" w:hAnsi="Arial" w:cs="Arial"/>
          <w:sz w:val="20"/>
          <w:szCs w:val="20"/>
          <w:lang w:eastAsia="en-US"/>
        </w:rPr>
        <w:t xml:space="preserve">2009 </w:t>
      </w:r>
      <w:r w:rsidRPr="000847FF">
        <w:rPr>
          <w:rFonts w:ascii="Arial" w:hAnsi="Arial" w:cs="Arial"/>
          <w:sz w:val="20"/>
          <w:szCs w:val="20"/>
          <w:lang w:eastAsia="en-US"/>
        </w:rPr>
        <w:t>roku,</w:t>
      </w:r>
    </w:p>
    <w:p w14:paraId="2CEB9A94" w14:textId="34CE0C76" w:rsidR="00683196" w:rsidRPr="000847FF" w:rsidRDefault="00683196" w:rsidP="00BE163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wyposażone w jednostki napędowe spełniające minimum normy EURO 5,</w:t>
      </w:r>
    </w:p>
    <w:p w14:paraId="6595E3A6" w14:textId="79A7749C" w:rsidR="00683196" w:rsidRPr="000847FF" w:rsidRDefault="00683196" w:rsidP="00BE163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100% niskiej podłogi,</w:t>
      </w:r>
    </w:p>
    <w:p w14:paraId="424B46E0" w14:textId="0D61C6F5" w:rsidR="00683196" w:rsidRPr="000847FF" w:rsidRDefault="00683196" w:rsidP="00BE1637">
      <w:pPr>
        <w:pStyle w:val="Bezodstpw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długość całkowita minimum 8500 mm, tolerancja </w:t>
      </w:r>
      <w:r w:rsidRPr="000847FF">
        <w:rPr>
          <w:rFonts w:ascii="Arial" w:hAnsi="Arial" w:cs="Arial"/>
          <w:bCs/>
          <w:sz w:val="22"/>
          <w:szCs w:val="22"/>
          <w:lang w:eastAsia="en-US"/>
        </w:rPr>
        <w:t>±</w:t>
      </w:r>
      <w:r w:rsidRPr="000847FF">
        <w:rPr>
          <w:rFonts w:ascii="Arial" w:hAnsi="Arial" w:cs="Arial"/>
          <w:sz w:val="20"/>
          <w:szCs w:val="20"/>
          <w:lang w:eastAsia="en-US"/>
        </w:rPr>
        <w:t>1%,</w:t>
      </w:r>
    </w:p>
    <w:p w14:paraId="35856838" w14:textId="028F058A" w:rsidR="00683196" w:rsidRPr="0055707A" w:rsidRDefault="00683196" w:rsidP="0055707A">
      <w:pPr>
        <w:pStyle w:val="Bezodstpw"/>
        <w:numPr>
          <w:ilvl w:val="0"/>
          <w:numId w:val="1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o pojemności minimum </w:t>
      </w:r>
      <w:r w:rsidR="00406BBA">
        <w:rPr>
          <w:rFonts w:ascii="Arial" w:hAnsi="Arial" w:cs="Arial"/>
          <w:sz w:val="20"/>
          <w:szCs w:val="20"/>
          <w:lang w:eastAsia="en-US"/>
        </w:rPr>
        <w:t>36</w:t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 miejsc w tym minimum 10 miejsc siedzących.</w:t>
      </w:r>
    </w:p>
    <w:p w14:paraId="0405B11D" w14:textId="77777777" w:rsidR="00AC3A6B" w:rsidRPr="00AC3A6B" w:rsidRDefault="00AC3A6B" w:rsidP="00BE1637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SimSun" w:hAnsi="Arial" w:cs="Arial"/>
          <w:vanish/>
          <w:sz w:val="20"/>
          <w:szCs w:val="20"/>
          <w:lang w:eastAsia="en-US"/>
        </w:rPr>
      </w:pPr>
    </w:p>
    <w:p w14:paraId="59FBF420" w14:textId="020B3BE7" w:rsidR="00683196" w:rsidRPr="000847FF" w:rsidRDefault="00683196" w:rsidP="00BE1637">
      <w:pPr>
        <w:pStyle w:val="Bezodstpw"/>
        <w:numPr>
          <w:ilvl w:val="1"/>
          <w:numId w:val="11"/>
        </w:numPr>
        <w:spacing w:line="276" w:lineRule="auto"/>
        <w:ind w:left="432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Autobusy muszą spełniać następujące minimalne parametry techniczne:</w:t>
      </w:r>
    </w:p>
    <w:p w14:paraId="31D149EA" w14:textId="3AF8AEEB" w:rsidR="00683196" w:rsidRPr="000847FF" w:rsidRDefault="00683196" w:rsidP="00BE163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posiadać miejsce na minimum jeden wózek inwalidzki,</w:t>
      </w:r>
    </w:p>
    <w:p w14:paraId="450D6B20" w14:textId="4CE8E96F" w:rsidR="00683196" w:rsidRPr="000847FF" w:rsidRDefault="00683196" w:rsidP="00BE163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posiadać minimum dwoje drzwi wejściowych bez stopni, sterowanych przez </w:t>
      </w:r>
      <w:r w:rsidR="005961B8">
        <w:rPr>
          <w:rFonts w:ascii="Arial" w:hAnsi="Arial" w:cs="Arial"/>
          <w:sz w:val="20"/>
          <w:szCs w:val="20"/>
          <w:lang w:eastAsia="en-US"/>
        </w:rPr>
        <w:t>kierowcę</w:t>
      </w:r>
      <w:r w:rsidRPr="000847FF">
        <w:rPr>
          <w:rFonts w:ascii="Arial" w:hAnsi="Arial" w:cs="Arial"/>
          <w:sz w:val="20"/>
          <w:szCs w:val="20"/>
          <w:lang w:eastAsia="en-US"/>
        </w:rPr>
        <w:t>, z czego minimum jedne dwuskrzydłowe o szerokości efektywnej min. 1200 mm z platformą wjazdową dla wózków,</w:t>
      </w:r>
    </w:p>
    <w:p w14:paraId="2ED391A7" w14:textId="055FB6E3" w:rsidR="00683196" w:rsidRPr="000847FF" w:rsidRDefault="00683196" w:rsidP="00BE163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posiadać platformę wjazdową dla wózków o nośności min. 350 kg,</w:t>
      </w:r>
    </w:p>
    <w:p w14:paraId="05878425" w14:textId="167E08B9" w:rsidR="00683196" w:rsidRPr="000847FF" w:rsidRDefault="00683196" w:rsidP="00BE163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posiadać funkcję tzw. przyklęku,</w:t>
      </w:r>
    </w:p>
    <w:p w14:paraId="3AE53611" w14:textId="2A15DD12" w:rsidR="00683196" w:rsidRPr="000847FF" w:rsidRDefault="00683196" w:rsidP="00BE1637">
      <w:pPr>
        <w:pStyle w:val="Bezodstpw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muszą posiadać oddzielone od przedziału pasażerskiego stanowisko kierowcy, aby kierowca był osłonięty w przypadku bezpośredniego ataku pasażera. Przegroda musi posiadać okienko do sprzedaży biletów oraz musi zapewniać komunikację głosową z pasażerem,</w:t>
      </w:r>
    </w:p>
    <w:p w14:paraId="764365CA" w14:textId="0E42A5A1" w:rsidR="00683196" w:rsidRPr="0055707A" w:rsidRDefault="00683196" w:rsidP="0055707A">
      <w:pPr>
        <w:pStyle w:val="Bezodstpw"/>
        <w:numPr>
          <w:ilvl w:val="0"/>
          <w:numId w:val="13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posiadające klimatyzowaną przestrzeń pasażerską o mocy chłodniczej min. 10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kW.</w:t>
      </w:r>
      <w:proofErr w:type="spellEnd"/>
    </w:p>
    <w:p w14:paraId="5E32C333" w14:textId="0670E437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Średnie miesięczne wykonanie dla jednego autobusu ok. 4150 wozokilometrów. Liczba planowanych wozokilometrów dla każdego z autobusów w przeciągu miesiąca może ulec zmianie w dowolnym</w:t>
      </w:r>
      <w:r w:rsidR="0055707A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847FF">
        <w:rPr>
          <w:rFonts w:ascii="Arial" w:hAnsi="Arial" w:cs="Arial"/>
          <w:sz w:val="20"/>
          <w:szCs w:val="20"/>
          <w:lang w:eastAsia="en-US"/>
        </w:rPr>
        <w:t>okresie trwania umowy i może być dostosowywana do występujących potrzeb.</w:t>
      </w:r>
    </w:p>
    <w:p w14:paraId="6B9F4B76" w14:textId="4F91B1F7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Łącznie w czasie trwania umowy Zamawiający zakłada realizację maksimum </w:t>
      </w:r>
      <w:r w:rsidR="00450304">
        <w:rPr>
          <w:rFonts w:ascii="Arial" w:hAnsi="Arial" w:cs="Arial"/>
          <w:sz w:val="20"/>
          <w:szCs w:val="20"/>
          <w:lang w:eastAsia="en-US"/>
        </w:rPr>
        <w:t>91</w:t>
      </w:r>
      <w:r w:rsidRPr="000847FF">
        <w:rPr>
          <w:rFonts w:ascii="Arial" w:hAnsi="Arial" w:cs="Arial"/>
          <w:sz w:val="20"/>
          <w:szCs w:val="20"/>
          <w:lang w:eastAsia="en-US"/>
        </w:rPr>
        <w:t> </w:t>
      </w:r>
      <w:r w:rsidR="00EE75BE">
        <w:rPr>
          <w:rFonts w:ascii="Arial" w:hAnsi="Arial" w:cs="Arial"/>
          <w:sz w:val="20"/>
          <w:szCs w:val="20"/>
          <w:lang w:eastAsia="en-US"/>
        </w:rPr>
        <w:t>0</w:t>
      </w:r>
      <w:r w:rsidRPr="000847FF">
        <w:rPr>
          <w:rFonts w:ascii="Arial" w:hAnsi="Arial" w:cs="Arial"/>
          <w:sz w:val="20"/>
          <w:szCs w:val="20"/>
          <w:lang w:eastAsia="en-US"/>
        </w:rPr>
        <w:t>00 wozokilometrów.</w:t>
      </w:r>
    </w:p>
    <w:p w14:paraId="10587478" w14:textId="1376ACDD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Obsługa linii będzie odbywać się według rozkładu jazdy Załącznik R1 do SWZ.</w:t>
      </w:r>
    </w:p>
    <w:p w14:paraId="311858CB" w14:textId="13CD33F3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Zamawiający w miarę bieżących potrzeb będzie dokonywał zmian w rozkładzie jazdy powiadamiając </w:t>
      </w:r>
      <w:r w:rsidR="0055707A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>o nich Wykonawcę z min. dwudniowym wyprzedzeniem lub z wyprzedzeniem umożliwiającym uzyskanie stosownych zezwoleń.</w:t>
      </w:r>
    </w:p>
    <w:p w14:paraId="371F2A20" w14:textId="77777777" w:rsidR="004129DF" w:rsidRDefault="00683196" w:rsidP="004129DF">
      <w:pPr>
        <w:pStyle w:val="Bezodstpw"/>
        <w:numPr>
          <w:ilvl w:val="1"/>
          <w:numId w:val="11"/>
        </w:numPr>
        <w:spacing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Termin realizacji zadania:</w:t>
      </w:r>
    </w:p>
    <w:p w14:paraId="0EF885AA" w14:textId="69C15432" w:rsidR="00683196" w:rsidRPr="004129DF" w:rsidRDefault="00683196" w:rsidP="004129DF">
      <w:pPr>
        <w:pStyle w:val="Bezodstpw"/>
        <w:spacing w:line="276" w:lineRule="auto"/>
        <w:ind w:left="431"/>
        <w:jc w:val="both"/>
        <w:rPr>
          <w:rFonts w:ascii="Arial" w:hAnsi="Arial" w:cs="Arial"/>
          <w:sz w:val="20"/>
          <w:szCs w:val="20"/>
          <w:lang w:eastAsia="en-US"/>
        </w:rPr>
      </w:pPr>
      <w:r w:rsidRPr="004129DF">
        <w:rPr>
          <w:rFonts w:ascii="Arial" w:hAnsi="Arial" w:cs="Arial"/>
          <w:b/>
          <w:bCs/>
          <w:sz w:val="20"/>
          <w:szCs w:val="20"/>
          <w:lang w:eastAsia="en-US"/>
        </w:rPr>
        <w:t xml:space="preserve">Od </w:t>
      </w:r>
      <w:r w:rsidR="004F4E78">
        <w:rPr>
          <w:rFonts w:ascii="Arial" w:hAnsi="Arial" w:cs="Arial"/>
          <w:b/>
          <w:bCs/>
          <w:sz w:val="20"/>
          <w:szCs w:val="20"/>
          <w:lang w:eastAsia="en-US"/>
        </w:rPr>
        <w:t>02</w:t>
      </w:r>
      <w:r w:rsidRPr="004129DF">
        <w:rPr>
          <w:rFonts w:ascii="Arial" w:hAnsi="Arial" w:cs="Arial"/>
          <w:b/>
          <w:bCs/>
          <w:sz w:val="20"/>
          <w:szCs w:val="20"/>
          <w:lang w:eastAsia="en-US"/>
        </w:rPr>
        <w:t>.0</w:t>
      </w:r>
      <w:r w:rsidR="004F4E78">
        <w:rPr>
          <w:rFonts w:ascii="Arial" w:hAnsi="Arial" w:cs="Arial"/>
          <w:b/>
          <w:bCs/>
          <w:sz w:val="20"/>
          <w:szCs w:val="20"/>
          <w:lang w:eastAsia="en-US"/>
        </w:rPr>
        <w:t>8</w:t>
      </w:r>
      <w:r w:rsidRPr="004129DF">
        <w:rPr>
          <w:rFonts w:ascii="Arial" w:hAnsi="Arial" w:cs="Arial"/>
          <w:b/>
          <w:bCs/>
          <w:sz w:val="20"/>
          <w:szCs w:val="20"/>
          <w:lang w:eastAsia="en-US"/>
        </w:rPr>
        <w:t>.2021 r. do 31.12.2021 r.</w:t>
      </w:r>
    </w:p>
    <w:p w14:paraId="6F2C88A5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b/>
          <w:bCs/>
          <w:sz w:val="20"/>
          <w:szCs w:val="20"/>
          <w:lang w:eastAsia="en-US"/>
        </w:rPr>
      </w:pPr>
    </w:p>
    <w:p w14:paraId="578CDBDD" w14:textId="1F9285DC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Zamawiający wymaga, by minimalna liczba autobusów o parametrach określonych w punkcie 2.1 lub zadeklarowanych przez Wykonawcę w oświadczeniu koniecznych do realizacji zadania tj. minimum dwie sztuki została udostępniona do oględzin Zamawiającemu pod względem spełnienia warunków SWZ </w:t>
      </w: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 xml:space="preserve">minimum na tydzień przed terminem rozpoczęcia realizacji zadania zgodnie z wymaganym terminem tj. </w:t>
      </w:r>
      <w:r w:rsidR="005961B8">
        <w:rPr>
          <w:rFonts w:ascii="Arial" w:hAnsi="Arial" w:cs="Arial"/>
          <w:sz w:val="20"/>
          <w:szCs w:val="20"/>
          <w:lang w:eastAsia="en-US"/>
        </w:rPr>
        <w:t>19</w:t>
      </w:r>
      <w:r w:rsidRPr="000847FF">
        <w:rPr>
          <w:rFonts w:ascii="Arial" w:hAnsi="Arial" w:cs="Arial"/>
          <w:sz w:val="20"/>
          <w:szCs w:val="20"/>
          <w:lang w:eastAsia="en-US"/>
        </w:rPr>
        <w:t>.0</w:t>
      </w:r>
      <w:r w:rsidR="005961B8">
        <w:rPr>
          <w:rFonts w:ascii="Arial" w:hAnsi="Arial" w:cs="Arial"/>
          <w:sz w:val="20"/>
          <w:szCs w:val="20"/>
          <w:lang w:eastAsia="en-US"/>
        </w:rPr>
        <w:t>7</w:t>
      </w:r>
      <w:r w:rsidRPr="000847FF">
        <w:rPr>
          <w:rFonts w:ascii="Arial" w:hAnsi="Arial" w:cs="Arial"/>
          <w:sz w:val="20"/>
          <w:szCs w:val="20"/>
          <w:lang w:eastAsia="en-US"/>
        </w:rPr>
        <w:t>.2021 r. Miejsce oględzin musi się znajdować na terenie Miasta Rybnika lub w odległości do 20 km od jego granic.</w:t>
      </w:r>
      <w:r w:rsidR="00AC3A6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C3A6B">
        <w:rPr>
          <w:rFonts w:ascii="Arial" w:hAnsi="Arial" w:cs="Arial"/>
          <w:sz w:val="20"/>
          <w:szCs w:val="20"/>
          <w:lang w:eastAsia="en-US"/>
        </w:rPr>
        <w:t>Na podstawie oględzin zostanie wypełniony załącznik „T” do umowy.</w:t>
      </w:r>
      <w:r w:rsidR="00AC3A6B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AC3A6B">
        <w:rPr>
          <w:rFonts w:ascii="Arial" w:hAnsi="Arial" w:cs="Arial"/>
          <w:sz w:val="20"/>
          <w:szCs w:val="20"/>
          <w:lang w:eastAsia="en-US"/>
        </w:rPr>
        <w:t xml:space="preserve">W przypadku nieudostępnienia do wyznaczonego dnia autobusów do wglądu, Zamawiający uzna   to za rażące naruszenie postanowień umowy. </w:t>
      </w:r>
    </w:p>
    <w:p w14:paraId="6DCD48F1" w14:textId="55877759" w:rsidR="00683196" w:rsidRPr="003B6015" w:rsidRDefault="00683196" w:rsidP="00BE1637">
      <w:pPr>
        <w:pStyle w:val="Bezodstpw"/>
        <w:numPr>
          <w:ilvl w:val="1"/>
          <w:numId w:val="11"/>
        </w:numPr>
        <w:spacing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gdy Wykonawca nie będzie realizował Umowy zgodnie z zadeklarowanymi w Ofercie</w:t>
      </w:r>
      <w:r w:rsidR="003B6015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3B6015">
        <w:rPr>
          <w:rFonts w:ascii="Arial" w:hAnsi="Arial" w:cs="Arial"/>
          <w:sz w:val="20"/>
          <w:szCs w:val="20"/>
          <w:lang w:eastAsia="en-US"/>
        </w:rPr>
        <w:t>kryteriami Zamawiający naliczy kary umowne:</w:t>
      </w:r>
    </w:p>
    <w:p w14:paraId="3FEA4E36" w14:textId="0B710499" w:rsidR="00683196" w:rsidRPr="0055707A" w:rsidRDefault="00683196" w:rsidP="0055707A">
      <w:pPr>
        <w:pStyle w:val="Bezodstpw"/>
        <w:numPr>
          <w:ilvl w:val="0"/>
          <w:numId w:val="14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 nierealizowanie zadania od dnia </w:t>
      </w:r>
      <w:r w:rsidR="004F4E78">
        <w:rPr>
          <w:rFonts w:ascii="Arial" w:hAnsi="Arial" w:cs="Arial"/>
          <w:sz w:val="20"/>
          <w:szCs w:val="20"/>
          <w:lang w:eastAsia="en-US"/>
        </w:rPr>
        <w:t>02</w:t>
      </w:r>
      <w:r w:rsidRPr="000847FF">
        <w:rPr>
          <w:rFonts w:ascii="Arial" w:hAnsi="Arial" w:cs="Arial"/>
          <w:sz w:val="20"/>
          <w:szCs w:val="20"/>
          <w:lang w:eastAsia="en-US"/>
        </w:rPr>
        <w:t>.0</w:t>
      </w:r>
      <w:r w:rsidR="004F4E78">
        <w:rPr>
          <w:rFonts w:ascii="Arial" w:hAnsi="Arial" w:cs="Arial"/>
          <w:sz w:val="20"/>
          <w:szCs w:val="20"/>
          <w:lang w:eastAsia="en-US"/>
        </w:rPr>
        <w:t>8</w:t>
      </w:r>
      <w:r w:rsidRPr="000847FF">
        <w:rPr>
          <w:rFonts w:ascii="Arial" w:hAnsi="Arial" w:cs="Arial"/>
          <w:sz w:val="20"/>
          <w:szCs w:val="20"/>
          <w:lang w:eastAsia="en-US"/>
        </w:rPr>
        <w:t>.2021 r. minimalną ilością autobusów tj. dwiema sztukami niespełniających wymogów wyposażenia określonych w SWZ Zamawiający naliczy karę w wysokości 40 % kwoty za realizację całości zadania podanej przez Wykonawcę w ofercie oraz uzna to za rażące naruszenie postanowień umowy.</w:t>
      </w:r>
    </w:p>
    <w:p w14:paraId="1AC74B0E" w14:textId="4046C3CC" w:rsidR="00683196" w:rsidRPr="000847FF" w:rsidRDefault="00683196" w:rsidP="00BE1637">
      <w:pPr>
        <w:pStyle w:val="Bezodstpw"/>
        <w:numPr>
          <w:ilvl w:val="1"/>
          <w:numId w:val="11"/>
        </w:numPr>
        <w:spacing w:line="276" w:lineRule="auto"/>
        <w:ind w:left="431" w:hanging="431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Od </w:t>
      </w:r>
      <w:r w:rsidR="004F4E78">
        <w:rPr>
          <w:rFonts w:ascii="Arial" w:hAnsi="Arial" w:cs="Arial"/>
          <w:sz w:val="20"/>
          <w:szCs w:val="20"/>
        </w:rPr>
        <w:t>02</w:t>
      </w:r>
      <w:r w:rsidRPr="000847FF">
        <w:rPr>
          <w:rFonts w:ascii="Arial" w:hAnsi="Arial" w:cs="Arial"/>
          <w:sz w:val="20"/>
          <w:szCs w:val="20"/>
        </w:rPr>
        <w:t>.0</w:t>
      </w:r>
      <w:r w:rsidR="004F4E78">
        <w:rPr>
          <w:rFonts w:ascii="Arial" w:hAnsi="Arial" w:cs="Arial"/>
          <w:sz w:val="20"/>
          <w:szCs w:val="20"/>
        </w:rPr>
        <w:t>8</w:t>
      </w:r>
      <w:r w:rsidRPr="000847FF">
        <w:rPr>
          <w:rFonts w:ascii="Arial" w:hAnsi="Arial" w:cs="Arial"/>
          <w:sz w:val="20"/>
          <w:szCs w:val="20"/>
        </w:rPr>
        <w:t>.2021 r. do końca realizacji zadania Zamawiający dopuszcza obsługę linii autobusami zastępczymi bez zgody Zamawiającego o następujących parametrach minimalnych:</w:t>
      </w:r>
    </w:p>
    <w:p w14:paraId="6A971EF7" w14:textId="327B5D72" w:rsidR="00683196" w:rsidRPr="000847FF" w:rsidRDefault="00683196" w:rsidP="00BE163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wyprodukowane po 2007 roku, </w:t>
      </w:r>
    </w:p>
    <w:p w14:paraId="428BE37D" w14:textId="4928E274" w:rsidR="00683196" w:rsidRPr="000847FF" w:rsidRDefault="00683196" w:rsidP="00BE163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o pojemność minimum 30 miejsc w tym minimum 10 miejsc siedzących, </w:t>
      </w:r>
    </w:p>
    <w:p w14:paraId="0BA3129F" w14:textId="44E42F3B" w:rsidR="00683196" w:rsidRPr="000847FF" w:rsidRDefault="00683196" w:rsidP="00BE163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>posiadające miejsce na minimum jeden wózek inwalidzki lub jeden wózek dziecięcy,</w:t>
      </w:r>
    </w:p>
    <w:p w14:paraId="0A0E19EF" w14:textId="60860AE8" w:rsidR="00683196" w:rsidRPr="000847FF" w:rsidRDefault="00683196" w:rsidP="00BE1637">
      <w:pPr>
        <w:pStyle w:val="Bezodstpw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posiadające minimum dwoje drzwi, sterowane drzwi przez kierowcę, z czego minimum jedne bez stopni wejściowych,, </w:t>
      </w:r>
    </w:p>
    <w:p w14:paraId="5A0593D4" w14:textId="44B07B92" w:rsidR="00683196" w:rsidRPr="000847FF" w:rsidRDefault="00683196" w:rsidP="00BE163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posiadające platformę wjazdową dla wózków, </w:t>
      </w:r>
    </w:p>
    <w:p w14:paraId="23051A16" w14:textId="1B495F9D" w:rsidR="00683196" w:rsidRPr="000847FF" w:rsidRDefault="00683196" w:rsidP="00BE1637">
      <w:pPr>
        <w:pStyle w:val="Bezodstpw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autobusy muszą posiadać oddzielone od przedziału pasażerskiego stanowisko kierowcy, aby kierowca był osłonięty w przypadku bezpośredniego ataku pasażera. Przegroda musi posiadać okienko do sprzedaży biletów oraz musi zapewniać komunikację głosową z pasażerem. </w:t>
      </w:r>
    </w:p>
    <w:p w14:paraId="15C69151" w14:textId="29A04931" w:rsidR="00683196" w:rsidRPr="000847FF" w:rsidRDefault="00683196" w:rsidP="00BE1637">
      <w:pPr>
        <w:pStyle w:val="Bezodstpw"/>
        <w:numPr>
          <w:ilvl w:val="2"/>
          <w:numId w:val="11"/>
        </w:numPr>
        <w:spacing w:line="276" w:lineRule="auto"/>
        <w:ind w:left="862" w:hanging="505"/>
        <w:jc w:val="both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 xml:space="preserve">Autobusy te muszą być wyposażone w urządzenia określone w punktach 3,4,5,6. </w:t>
      </w:r>
    </w:p>
    <w:p w14:paraId="03D707A1" w14:textId="05276732" w:rsidR="00683196" w:rsidRPr="0055707A" w:rsidRDefault="00683196" w:rsidP="0055707A">
      <w:pPr>
        <w:pStyle w:val="Bezodstpw"/>
        <w:numPr>
          <w:ilvl w:val="2"/>
          <w:numId w:val="11"/>
        </w:numPr>
        <w:spacing w:after="120" w:line="276" w:lineRule="auto"/>
        <w:ind w:left="862" w:hanging="505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</w:rPr>
        <w:t xml:space="preserve">Stawka za każdy wozokilometr wykonany autobusem zastępczym stanowi 75 % stawki za wozokilometr zaproponowanej w ofercie. </w:t>
      </w:r>
    </w:p>
    <w:p w14:paraId="6B4C5944" w14:textId="04F61884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Wszystkie autobusy przeznaczone do realizacji zadania muszą być wyposażone w urządzenia elektronicznego systemu poboru opłat działającego w Mieście Rybnik Sytemu Elektronicznej Karty Miejskiej w tym: </w:t>
      </w:r>
    </w:p>
    <w:p w14:paraId="6B09853B" w14:textId="3F41C890" w:rsidR="00683196" w:rsidRPr="000847FF" w:rsidRDefault="00683196" w:rsidP="00BE1637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czytniki bezstykowych kart elektronicznych zgodnych z elektronicznym systemem pobierania opłat tj. działającym w Mieście Rybnik Systemem Elektronicznej Karty Miejskiej, zgodnych z ISO 14443 typ A:</w:t>
      </w:r>
    </w:p>
    <w:p w14:paraId="3085B3FC" w14:textId="3C1FFE4C" w:rsidR="003B6015" w:rsidRDefault="00683196" w:rsidP="00BE1637">
      <w:pPr>
        <w:pStyle w:val="Bezodstpw"/>
        <w:numPr>
          <w:ilvl w:val="0"/>
          <w:numId w:val="17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czytnik musi akceptować karty bezkontaktowe –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Mifare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Standard,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MifarePLUS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,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Desfire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i Smart MX,</w:t>
      </w:r>
    </w:p>
    <w:p w14:paraId="67490844" w14:textId="326B754A" w:rsidR="00683196" w:rsidRPr="000847FF" w:rsidRDefault="00683196" w:rsidP="00BE1637">
      <w:pPr>
        <w:pStyle w:val="Bezodstpw"/>
        <w:numPr>
          <w:ilvl w:val="0"/>
          <w:numId w:val="17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czytnik musi akceptować karty z numerem unikatowym zapisanym zarówno na ID 4 bajtowym, jak również na ID 7 bajtowym,</w:t>
      </w:r>
    </w:p>
    <w:p w14:paraId="77CEFED4" w14:textId="5F7F5CE4" w:rsidR="00683196" w:rsidRPr="000847FF" w:rsidRDefault="00683196" w:rsidP="00BE1637">
      <w:pPr>
        <w:pStyle w:val="Bezodstpw"/>
        <w:numPr>
          <w:ilvl w:val="0"/>
          <w:numId w:val="17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posiadać kolorowy wyświetlacz dotykowy TFT o przekątnej min. 7” podświetlany LED,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o rozdzielczości min. 800 na 480 pikseli,</w:t>
      </w:r>
    </w:p>
    <w:p w14:paraId="5B12FAF5" w14:textId="27BA1163" w:rsidR="00683196" w:rsidRPr="000847FF" w:rsidRDefault="00683196" w:rsidP="00BE1637">
      <w:pPr>
        <w:pStyle w:val="Bezodstpw"/>
        <w:numPr>
          <w:ilvl w:val="0"/>
          <w:numId w:val="18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klawisze muszą być zdefiniowane na pojemnościowym lub wykonanym w technologii podczerwieni ekranie dotykowym i pozwalać na wybór funkcji INFO oraz funkcji opłacenia przejazdu za pomocą bezstykowej karty elektronicznej,</w:t>
      </w:r>
    </w:p>
    <w:p w14:paraId="0232713C" w14:textId="017BA623" w:rsidR="00683196" w:rsidRPr="000847FF" w:rsidRDefault="00683196" w:rsidP="00BE1637">
      <w:pPr>
        <w:pStyle w:val="Bezodstpw"/>
        <w:numPr>
          <w:ilvl w:val="0"/>
          <w:numId w:val="19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wszystkie programowane przyciski muszą być zdefiniowane na ekranie dotykowym,</w:t>
      </w:r>
    </w:p>
    <w:p w14:paraId="642EB14F" w14:textId="1A4BBFA7" w:rsidR="00683196" w:rsidRPr="000847FF" w:rsidRDefault="00683196" w:rsidP="00BE1637">
      <w:pPr>
        <w:pStyle w:val="Bezodstpw"/>
        <w:numPr>
          <w:ilvl w:val="0"/>
          <w:numId w:val="20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ekran musi być zabezpieczony min. 3 milimetrową szybą hartowaną, odporną na uszkodzenie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i zarysowanie,</w:t>
      </w:r>
    </w:p>
    <w:p w14:paraId="6E550B7A" w14:textId="71D83899" w:rsidR="00683196" w:rsidRPr="000847FF" w:rsidRDefault="00683196" w:rsidP="00BE1637">
      <w:pPr>
        <w:pStyle w:val="Bezodstpw"/>
        <w:numPr>
          <w:ilvl w:val="0"/>
          <w:numId w:val="21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podczas operacji musi generować sygnały dźwiękowe i świetlne (potwierdzające, negujące, alarmy),</w:t>
      </w:r>
    </w:p>
    <w:p w14:paraId="4FA627C1" w14:textId="18CF9E5A" w:rsidR="00683196" w:rsidRPr="000847FF" w:rsidRDefault="00683196" w:rsidP="00BE1637">
      <w:pPr>
        <w:pStyle w:val="Bezodstpw"/>
        <w:numPr>
          <w:ilvl w:val="0"/>
          <w:numId w:val="21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czytnik musi posiadać otwarty system operacyjny,</w:t>
      </w:r>
    </w:p>
    <w:p w14:paraId="344FE843" w14:textId="1933DE46" w:rsidR="00683196" w:rsidRPr="000847FF" w:rsidRDefault="00683196" w:rsidP="00BE1637">
      <w:pPr>
        <w:pStyle w:val="Bezodstpw"/>
        <w:numPr>
          <w:ilvl w:val="0"/>
          <w:numId w:val="22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oprogramowanie czytnika musi być przystosowane do wprowadzenia taryf będących w obecnej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i przyszłej ofercie Zamawiającego,</w:t>
      </w:r>
    </w:p>
    <w:p w14:paraId="788E2150" w14:textId="1E690545" w:rsidR="00683196" w:rsidRPr="000847FF" w:rsidRDefault="00683196" w:rsidP="00BE1637">
      <w:pPr>
        <w:pStyle w:val="Bezodstpw"/>
        <w:numPr>
          <w:ilvl w:val="0"/>
          <w:numId w:val="22"/>
        </w:numPr>
        <w:spacing w:line="276" w:lineRule="auto"/>
        <w:ind w:left="126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oprogramowanie czytnika musi posiadać graficzny interfejs użytkownika - min. język polski,</w:t>
      </w:r>
    </w:p>
    <w:p w14:paraId="7FA0E522" w14:textId="6FDA161B" w:rsidR="00683196" w:rsidRPr="000847FF" w:rsidRDefault="00683196" w:rsidP="00BE1637">
      <w:pPr>
        <w:pStyle w:val="Bezodstpw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czytnik musi mieć możliwość bycia zablokowanym w dowolnym momencie przez sterownik w kabinie kierowcy,</w:t>
      </w:r>
    </w:p>
    <w:p w14:paraId="5A8338EB" w14:textId="58F53F69" w:rsidR="00683196" w:rsidRPr="000847FF" w:rsidRDefault="00683196" w:rsidP="00BE1637">
      <w:pPr>
        <w:pStyle w:val="Bezodstpw"/>
        <w:numPr>
          <w:ilvl w:val="0"/>
          <w:numId w:val="25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brak komunikacji czytnika ze sterownikiem lub jego awaria powoduje, że czytnik nie realizuje żadnych operacji na kartach,</w:t>
      </w:r>
    </w:p>
    <w:p w14:paraId="772B7B0A" w14:textId="0F2F6FF9" w:rsidR="00683196" w:rsidRPr="000847FF" w:rsidRDefault="00683196" w:rsidP="00BE1637">
      <w:pPr>
        <w:pStyle w:val="Bezodstpw"/>
        <w:numPr>
          <w:ilvl w:val="0"/>
          <w:numId w:val="26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pierwszym czytniku obudowa musi dodatkowo umożliwiać utrzymanie karty w polu czytnika (kieszeń),</w:t>
      </w:r>
    </w:p>
    <w:p w14:paraId="5A1C2F82" w14:textId="2EB68287" w:rsidR="00683196" w:rsidRPr="000847FF" w:rsidRDefault="00683196" w:rsidP="00BE1637">
      <w:pPr>
        <w:pStyle w:val="Bezodstpw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 xml:space="preserve">pierwszy czytnik (tj. zamontowany z przodu autobusu) musi umożliwiać dokonywanie operacji zapłaty za przejazd przy użyciu kart bankowych (tzw. kart CPC) wydanych w Polsce, w standardzie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Pay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-pass,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Pay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wave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>, umożliwiających pobieranie opłat za przejazd na zasadzie rejestracji wejście/wyjście.</w:t>
      </w:r>
    </w:p>
    <w:p w14:paraId="06577841" w14:textId="737D9EBB" w:rsidR="00683196" w:rsidRPr="000847FF" w:rsidRDefault="00683196" w:rsidP="00BE163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szata graficzna wyglądu ekranu zostanie uzgodniona z Zamawiającym,</w:t>
      </w:r>
    </w:p>
    <w:p w14:paraId="64AD09E9" w14:textId="5DEAA376" w:rsidR="00683196" w:rsidRPr="000847FF" w:rsidRDefault="00683196" w:rsidP="00BE1637">
      <w:pPr>
        <w:pStyle w:val="Bezodstpw"/>
        <w:numPr>
          <w:ilvl w:val="0"/>
          <w:numId w:val="2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przy pierwszych drzwiach wejściowych musi zostać zamontowany po jednym czytniku bezstykowych kart elektronicznych,</w:t>
      </w:r>
    </w:p>
    <w:p w14:paraId="5D62279A" w14:textId="5B634BE3" w:rsidR="00683196" w:rsidRPr="000847FF" w:rsidRDefault="00683196" w:rsidP="00BE1637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 dwa czytniki przy każdych następnych drzwiach wejściowych,</w:t>
      </w:r>
    </w:p>
    <w:p w14:paraId="199637BB" w14:textId="1A43F22E" w:rsidR="00683196" w:rsidRPr="000847FF" w:rsidRDefault="00683196" w:rsidP="00BE1637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autokomputer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musi:</w:t>
      </w:r>
    </w:p>
    <w:p w14:paraId="32E4D348" w14:textId="1E2B6301" w:rsidR="00683196" w:rsidRPr="000847FF" w:rsidRDefault="00683196" w:rsidP="00BE1637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posiadać kolorowy wyświetlacz dotykowy TFT o przekątnej min. 5” podświetlany LED,</w:t>
      </w:r>
    </w:p>
    <w:p w14:paraId="0F8A3C8A" w14:textId="61F12B4C" w:rsidR="00683196" w:rsidRPr="000847FF" w:rsidRDefault="00683196" w:rsidP="00BE1637">
      <w:pPr>
        <w:pStyle w:val="Bezodstpw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klawisze zdefiniowane na ekranie dotykowym muszą pozwalać na wybór funkcji i nawigowanie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w menu sterownika </w:t>
      </w:r>
    </w:p>
    <w:p w14:paraId="45412345" w14:textId="2419C0B8" w:rsidR="00683196" w:rsidRPr="000847FF" w:rsidRDefault="00683196" w:rsidP="00BE1637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posiadać otwarty system operacyjny,</w:t>
      </w:r>
    </w:p>
    <w:p w14:paraId="6EF2DD30" w14:textId="11608392" w:rsidR="00683196" w:rsidRPr="000847FF" w:rsidRDefault="00683196" w:rsidP="00BE1637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sterować pracą urządzeń pokładowych podrzędnych tj. kasowników i modułów łączności GPRS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i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WiFi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>, prowadzić diagnostykę urządzeń pokładowych z nim współpracujących w tym weryfikować komunikację z czytnikiem, sprawność czytnika kart,</w:t>
      </w:r>
    </w:p>
    <w:p w14:paraId="761C7372" w14:textId="3E7203E4" w:rsidR="00683196" w:rsidRPr="000847FF" w:rsidRDefault="00683196" w:rsidP="00BE1637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przekazywać dane o awariach czytników,</w:t>
      </w:r>
    </w:p>
    <w:p w14:paraId="3C85C3BE" w14:textId="64CAF518" w:rsidR="00683196" w:rsidRPr="000847FF" w:rsidRDefault="00683196" w:rsidP="00BE1637">
      <w:pPr>
        <w:pStyle w:val="Bezodstpw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rejestrować historię wszystkich transakcji dokonanych w czytnikach, w tym numer karty, rodzaj skasowanego biletu, datę i godzinę transakcji, identyfikowalny numer pojazdu,</w:t>
      </w:r>
    </w:p>
    <w:p w14:paraId="72B31614" w14:textId="387A43AA" w:rsidR="00683196" w:rsidRPr="000847FF" w:rsidRDefault="00683196" w:rsidP="00BE1637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przekazywać co najmniej jeden raz dziennie lub w określonych przez Zamawiającego odstępach czasu, dane o transakcjach z czytników, do serwera systemu centralnego za pośrednictwem modemu GSM/GPRS/EDGE lub w przypadku obecności w zajezdni sieci Wi-Fi (częstotliwość przesyłania danych do serwera systemu centralnego jest konfigurowalna w systemie),</w:t>
      </w:r>
    </w:p>
    <w:p w14:paraId="5B62F719" w14:textId="7C16FB9D" w:rsidR="00683196" w:rsidRPr="000847FF" w:rsidRDefault="00683196" w:rsidP="00BE1637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pobierać z serwera centralnego dwa razy dziennie lub w określonych przez Zamawiającego odstępach czasu, dane wejściowe (w szczególności: listę numerów kart zastrzeżonych, listę numerów kart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z rodzajem zakupionych przez Internet przez pasażera biletów umożliwiających doładowanie karty (tzw. biała lista kart), nowe oprogramowanie czytników oraz ustawienia konfiguracyjne systemu), za pośrednictwem modemu, </w:t>
      </w:r>
    </w:p>
    <w:p w14:paraId="7EAE6168" w14:textId="4F1CB055" w:rsidR="00683196" w:rsidRPr="000847FF" w:rsidRDefault="00683196" w:rsidP="00BE1637">
      <w:pPr>
        <w:pStyle w:val="Bezodstpw"/>
        <w:numPr>
          <w:ilvl w:val="0"/>
          <w:numId w:val="3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pracować w systemach GSM/GPRS/EDGE lub w przypadku obecności w zajezdni sieci Wi-Fi ,</w:t>
      </w:r>
    </w:p>
    <w:p w14:paraId="02DBBF22" w14:textId="368CB92B" w:rsidR="00683196" w:rsidRPr="000847FF" w:rsidRDefault="00683196" w:rsidP="00BE1637">
      <w:pPr>
        <w:pStyle w:val="Bezodstpw"/>
        <w:numPr>
          <w:ilvl w:val="0"/>
          <w:numId w:val="34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dystrybuować nowe dane wejściowe (np. cenniki opłat za przejazdy, lista zablokowanych kart) do kasowników,</w:t>
      </w:r>
    </w:p>
    <w:p w14:paraId="434021A4" w14:textId="1FA0940F" w:rsidR="00683196" w:rsidRPr="000847FF" w:rsidRDefault="00683196" w:rsidP="00BE1637">
      <w:pPr>
        <w:pStyle w:val="Bezodstpw"/>
        <w:numPr>
          <w:ilvl w:val="0"/>
          <w:numId w:val="35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umożliwiać blokowanie/odblokowywanie czytników w pojeździe za pomocą przycisku u kierowcy. Przycisk u kierowcy musi sygnalizować kierującemu pojazdem stan kasowników za pomocą odpowiedniej sygnalizacji świetlnej. Sygnalizacja świetlna powinna wskazywać co najmniej 3 stany czytników: włączone, zablokowane, awaria kasownika.</w:t>
      </w:r>
    </w:p>
    <w:p w14:paraId="0E576374" w14:textId="47BBC531" w:rsidR="00683196" w:rsidRPr="000847FF" w:rsidRDefault="00683196" w:rsidP="00BE1637">
      <w:pPr>
        <w:pStyle w:val="Bezodstpw"/>
        <w:numPr>
          <w:ilvl w:val="0"/>
          <w:numId w:val="36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musi umożliwiać odbiór i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przesył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danych za pośrednictwem kanałów Wi-Fi i GPRS. </w:t>
      </w:r>
    </w:p>
    <w:p w14:paraId="498F1F93" w14:textId="33590075" w:rsidR="00683196" w:rsidRPr="000847FF" w:rsidRDefault="00683196" w:rsidP="00BE1637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urządzenia transmisji danych z kartą SIM,</w:t>
      </w:r>
    </w:p>
    <w:p w14:paraId="12BB1A5B" w14:textId="0CA4DD78" w:rsidR="00683196" w:rsidRPr="000847FF" w:rsidRDefault="00683196" w:rsidP="00BE1637">
      <w:pPr>
        <w:pStyle w:val="Bezodstpw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drukarkę biletów. </w:t>
      </w:r>
    </w:p>
    <w:p w14:paraId="18792DFD" w14:textId="53AEADF3" w:rsidR="00683196" w:rsidRPr="000847FF" w:rsidRDefault="00683196" w:rsidP="0055707A">
      <w:pPr>
        <w:pStyle w:val="Bezodstpw"/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wyposaży autobusy w urządzenia elektronicznego systemu poboru opłat we własnym zakresie.</w:t>
      </w:r>
    </w:p>
    <w:p w14:paraId="7BE6060B" w14:textId="18BFC3A7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Zamontowane urządzenia muszą posiadać identyczną funkcjonalność oraz być w pełni równoważne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>z obecnie funkcjonującymi urządzeniami i oprogramowaniem sytemu Elektronicznej Karty Miejskiej.</w:t>
      </w:r>
    </w:p>
    <w:p w14:paraId="4282CA9C" w14:textId="1240D754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Obecnie w wymienionym systemie działają poprawnie urządzenia firmy R&amp;G Plus Mielec.</w:t>
      </w:r>
    </w:p>
    <w:p w14:paraId="2EA38AD4" w14:textId="5C9176E6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Koszty transmisji danych pokrywa Wykonawca.</w:t>
      </w:r>
    </w:p>
    <w:p w14:paraId="5311BDC8" w14:textId="538B3709" w:rsidR="00683196" w:rsidRPr="000847FF" w:rsidRDefault="00683196" w:rsidP="00BE1637">
      <w:pPr>
        <w:pStyle w:val="Bezodstpw"/>
        <w:numPr>
          <w:ilvl w:val="1"/>
          <w:numId w:val="11"/>
        </w:numPr>
        <w:spacing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Przed realizacją zadania a po oględzinach o których mowa w punkcie 2.7. Wykonawca:</w:t>
      </w:r>
    </w:p>
    <w:p w14:paraId="6AAA8888" w14:textId="27395147" w:rsidR="00683196" w:rsidRPr="000847FF" w:rsidRDefault="00683196" w:rsidP="00BE1637">
      <w:pPr>
        <w:pStyle w:val="Bezodstpw"/>
        <w:numPr>
          <w:ilvl w:val="0"/>
          <w:numId w:val="37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przekaże Zamawiającemu wykaz autobusów,</w:t>
      </w:r>
    </w:p>
    <w:p w14:paraId="2B44B24F" w14:textId="2571D518" w:rsidR="00683196" w:rsidRPr="000847FF" w:rsidRDefault="00683196" w:rsidP="0055707A">
      <w:pPr>
        <w:pStyle w:val="Bezodstpw"/>
        <w:numPr>
          <w:ilvl w:val="0"/>
          <w:numId w:val="37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udostępni Zamawiającemu wszystkie autobusy przewidziane do realizacji zadnia w celu dokonania próbnej transmisji danych oraz wgrania kluczy transmisyjnych do urządzeń elektronicznego sytemu poboru opłat,</w:t>
      </w:r>
    </w:p>
    <w:p w14:paraId="05793F91" w14:textId="49A78265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ponosi pełną odpowiedzialność za działanie urządzeń sytemu elektronicznego poboru opłat.</w:t>
      </w:r>
    </w:p>
    <w:p w14:paraId="65E59C96" w14:textId="5812F804" w:rsidR="00683196" w:rsidRPr="0055707A" w:rsidRDefault="00683196" w:rsidP="00AC3A6B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Urządzenia muszą umożliwić kierowcy autobusu sprzedaż biletów według obowiązującej Taryfy. Obecnie kierowcy prowadzą sprzedaż w wysokości ok. 75 PLN miesięcznie na kursach obsługiwanych w ramach zadania.</w:t>
      </w:r>
    </w:p>
    <w:p w14:paraId="34B5074D" w14:textId="6153E7A8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>Wszystkie autobusy muszą być wyposażone w system monitoringu wizyjnego o następujących parametrach:</w:t>
      </w:r>
    </w:p>
    <w:p w14:paraId="1FE5E287" w14:textId="2DAB4CD5" w:rsidR="00683196" w:rsidRPr="000847FF" w:rsidRDefault="00683196" w:rsidP="00BE163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zapewniający nagrywanie w sposób ciągły i odtwarzanie wszystkiego co dzieje się wewnątrz pojazdu poprzez</w:t>
      </w:r>
      <w:r w:rsidR="00BE163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system minimum sześciu kamer kolorowych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ethernetowych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IP w obudowach wandaloodpornych o rozdzielczości minimum 2Mpx, czułości min. 0,1 lx, z czego: jedna rejestrująca pracę kierowcy, trzy rejestrujące całe wnętrze autobusu, jedna rejestrująca widok przestrzeni przed autobusem, jedna rejestrująca widok przestrzeni za autobusem,</w:t>
      </w:r>
    </w:p>
    <w:p w14:paraId="51300871" w14:textId="24F8211D" w:rsidR="00683196" w:rsidRPr="000847FF" w:rsidRDefault="00683196" w:rsidP="00BE163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posiadać cyfrowy rejestrator ze znakiem wodnym zdolny zapisywać obraz o rozdzielczości min. 1280 x 720 z prędkością do 25 klatek/sekundę/kanał (kamerę),</w:t>
      </w:r>
    </w:p>
    <w:p w14:paraId="3AC0C81E" w14:textId="5237BB97" w:rsidR="00683196" w:rsidRPr="000847FF" w:rsidRDefault="00683196" w:rsidP="00BE163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zapewniać podgląd sytuacji w autobusie u kierowcy na monitorze kolorowym LCD o przekątnej min 7”, z pojedynczej kamery oraz z wszystkich kamer jednocześnie,</w:t>
      </w:r>
    </w:p>
    <w:p w14:paraId="10CA046A" w14:textId="0FC19CD6" w:rsidR="00683196" w:rsidRPr="000847FF" w:rsidRDefault="00683196" w:rsidP="00BE163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ze względu na bezpieczeństwo pasażerów i ergonomię pracy kierowcy wymagany jest podgląd obrazu z kamer na ekranie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autokomputera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lub dodatkowego monitora, który będzie zamontowany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w bezpośrednim sąsiedztwie monitora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autokomputera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 xml:space="preserve"> (nie więcej niż 15 centymetrów pomiędzy krawędziami urządzeń),</w:t>
      </w:r>
    </w:p>
    <w:p w14:paraId="3117FDFF" w14:textId="30A6CE62" w:rsidR="00683196" w:rsidRPr="000847FF" w:rsidRDefault="00683196" w:rsidP="00BE1637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 przypadku włączenia biegu wstecznego obraz z tylnej kamery na ekranie monitora pojawi się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w sposób automatyczny,</w:t>
      </w:r>
    </w:p>
    <w:p w14:paraId="0077EEEA" w14:textId="134EDD13" w:rsidR="00683196" w:rsidRPr="000847FF" w:rsidRDefault="00683196" w:rsidP="0055707A">
      <w:pPr>
        <w:pStyle w:val="Bezodstpw"/>
        <w:numPr>
          <w:ilvl w:val="0"/>
          <w:numId w:val="38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zapewnić przeglądanie zapisanego materiału po wyznaczeniu daty, czasu i kamery.</w:t>
      </w:r>
    </w:p>
    <w:p w14:paraId="0E742D15" w14:textId="0E880F21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Wykonawca dostarczy do 24 godzin na każdorazowe żądanie Zamawiającego zapis obrazu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z dowolnego przedziału czasowego i autobusu z ostatniego tygodnia (siedmiu dni) lub urządzenie zapewniające odczyt danych z autobusu wraz z niezbędnym oprogramowaniem. </w:t>
      </w:r>
    </w:p>
    <w:p w14:paraId="19F249E6" w14:textId="4F2D17D8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Wszystkie autobusy muszą być wyposażone w system informacji pasażerskiej tj. elektroniczne tablice kierunkowe wykonane w technologii LED:</w:t>
      </w:r>
    </w:p>
    <w:p w14:paraId="7F09AE6A" w14:textId="2A02AB8C" w:rsidR="00683196" w:rsidRPr="000847FF" w:rsidRDefault="00683196" w:rsidP="00BE1637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czołowa, wyświetlająca numer linii i kierunek jazdy o rozdzielczości minimum 24 na 200 punktów świetlnych,</w:t>
      </w:r>
    </w:p>
    <w:p w14:paraId="3175275C" w14:textId="03D6BC00" w:rsidR="00683196" w:rsidRPr="000847FF" w:rsidRDefault="00683196" w:rsidP="00BE1637">
      <w:pPr>
        <w:pStyle w:val="Bezodstpw"/>
        <w:numPr>
          <w:ilvl w:val="0"/>
          <w:numId w:val="39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boczna, wyświetlająca nr linii i kierunek jazdy o rozdzielczości minimum 24 na 160 punktów świetlnych,</w:t>
      </w:r>
    </w:p>
    <w:p w14:paraId="7673C69D" w14:textId="1EF65C8D" w:rsidR="00683196" w:rsidRPr="000847FF" w:rsidRDefault="00683196" w:rsidP="0055707A">
      <w:pPr>
        <w:pStyle w:val="Bezodstpw"/>
        <w:numPr>
          <w:ilvl w:val="0"/>
          <w:numId w:val="39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tylna, wyświetlająca nr linii o rozdzielczości minimum 24 na 40 punktów świetlnych.</w:t>
      </w:r>
    </w:p>
    <w:p w14:paraId="7465A639" w14:textId="6B8C2A1D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awarii którejś z tablic Zamawiający dopuszcza inny sposób oznakowania jednak na czas nie dłuższy niż 24 godziny.</w:t>
      </w:r>
    </w:p>
    <w:p w14:paraId="7AA6D8C2" w14:textId="5B0ABBF6" w:rsidR="00683196" w:rsidRPr="000847FF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Wszystkie autobusy muszą być wyposażone w urządzenia automatycznie wygłaszające przez głośniki wewnętrzne w autobusie komunikaty o przystanku aktualnym oraz następnym a w głośniku zewnętrznym informacje o numerze i kierunku linii, po wysłaniu żądania informacji przez osobę słabowidzącą.</w:t>
      </w:r>
    </w:p>
    <w:p w14:paraId="30A12995" w14:textId="573F7CAD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Urządzenie powinno współpracować z komputerem pokładowym.</w:t>
      </w:r>
    </w:p>
    <w:p w14:paraId="31C50F26" w14:textId="1C2AA6EB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realizacji zadania autobusem:</w:t>
      </w:r>
    </w:p>
    <w:p w14:paraId="6FE2EC5C" w14:textId="3AAE5755" w:rsidR="00683196" w:rsidRPr="000847FF" w:rsidRDefault="00683196" w:rsidP="00BE163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bez urządzeń lub urządzania opisanych w punktach 4,5,6,</w:t>
      </w:r>
    </w:p>
    <w:p w14:paraId="600C6040" w14:textId="0120B1F6" w:rsidR="00683196" w:rsidRPr="00BE1637" w:rsidRDefault="00683196" w:rsidP="00BE1637">
      <w:pPr>
        <w:pStyle w:val="Bezodstpw"/>
        <w:numPr>
          <w:ilvl w:val="0"/>
          <w:numId w:val="4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 urządzeniami lub urządzeniem o gorszych parametrach lub skonfigurowanym inaczej niż w sposób</w:t>
      </w:r>
      <w:r w:rsidR="00BE163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1637">
        <w:rPr>
          <w:rFonts w:ascii="Arial" w:hAnsi="Arial" w:cs="Arial"/>
          <w:sz w:val="20"/>
          <w:szCs w:val="20"/>
          <w:lang w:eastAsia="en-US"/>
        </w:rPr>
        <w:t>opisany w punktach 4,5,6,,</w:t>
      </w:r>
    </w:p>
    <w:p w14:paraId="121024E3" w14:textId="3CC1E6DA" w:rsidR="00683196" w:rsidRPr="0055707A" w:rsidRDefault="00683196" w:rsidP="0055707A">
      <w:pPr>
        <w:pStyle w:val="Bezodstpw"/>
        <w:numPr>
          <w:ilvl w:val="0"/>
          <w:numId w:val="4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niesprawnymi lub wyłączonymi urządzeniami lub urządzeniem opisanym w punktach 4,5,6,</w:t>
      </w:r>
      <w:r w:rsidR="00BE163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1637">
        <w:rPr>
          <w:rFonts w:ascii="Arial" w:hAnsi="Arial" w:cs="Arial"/>
          <w:sz w:val="20"/>
          <w:szCs w:val="20"/>
          <w:lang w:eastAsia="en-US"/>
        </w:rPr>
        <w:t>dłużej niż 24 godziny od chwili wystąpienia awarii, stawka za wozokilometr wynosi 75 % stawki zaproponowanej w ofercie.</w:t>
      </w:r>
    </w:p>
    <w:p w14:paraId="602367C1" w14:textId="3E715AE4" w:rsidR="00683196" w:rsidRPr="0055707A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będzie odpowiedzialny za prawidłową obsługę urządzeń będących na wyposażeniu autobusu, przestrzeganie instrukcji oraz przepisów porządkowych związanych z realizacją zadania.</w:t>
      </w:r>
    </w:p>
    <w:p w14:paraId="495048A1" w14:textId="6ED9D0C2" w:rsidR="00683196" w:rsidRPr="009B7AFD" w:rsidRDefault="00406BBA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9B7AFD">
        <w:rPr>
          <w:rFonts w:ascii="Arial" w:hAnsi="Arial" w:cs="Arial"/>
          <w:sz w:val="20"/>
          <w:szCs w:val="20"/>
        </w:rPr>
        <w:t xml:space="preserve">Zamawiający dopuszcza rozpoczęcie kursu: autobusem bez lub z niesprawnymi, wyłączonymi urządzeniami opisanymi w pkt. 3. Zapłata za każdy wykonany wozokilometr zostaje obniżona do </w:t>
      </w:r>
      <w:r w:rsidR="009B7AFD">
        <w:rPr>
          <w:rFonts w:ascii="Arial" w:hAnsi="Arial" w:cs="Arial"/>
          <w:sz w:val="20"/>
          <w:szCs w:val="20"/>
        </w:rPr>
        <w:t>7</w:t>
      </w:r>
      <w:r w:rsidRPr="009B7AFD">
        <w:rPr>
          <w:rFonts w:ascii="Arial" w:hAnsi="Arial" w:cs="Arial"/>
          <w:sz w:val="20"/>
          <w:szCs w:val="20"/>
        </w:rPr>
        <w:t>5%</w:t>
      </w:r>
      <w:r w:rsidR="009B7AFD">
        <w:rPr>
          <w:rFonts w:ascii="Arial" w:hAnsi="Arial" w:cs="Arial"/>
          <w:sz w:val="20"/>
          <w:szCs w:val="20"/>
        </w:rPr>
        <w:t xml:space="preserve"> stawki zaproponowanej w ofercie</w:t>
      </w:r>
      <w:r w:rsidR="00683196" w:rsidRPr="009B7AFD">
        <w:rPr>
          <w:rFonts w:ascii="Arial" w:hAnsi="Arial" w:cs="Arial"/>
          <w:sz w:val="20"/>
          <w:szCs w:val="20"/>
          <w:lang w:eastAsia="en-US"/>
        </w:rPr>
        <w:t>.</w:t>
      </w:r>
    </w:p>
    <w:p w14:paraId="27FF2973" w14:textId="3739CBFA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braku danych z realizacji kursu w Systemie Elektronicznej Karty Miejskiej Wykonawca musi w inny sposób udokumentować jego realizację.</w:t>
      </w:r>
    </w:p>
    <w:p w14:paraId="02E5D5E8" w14:textId="152E0A4B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 przypadku awarii urządzeń opisanymi w pkt. 3. podczas realizacji kursu Wykonawca musi natychmiast powiadomić o tym fakcie Zamawiającego poprzez email, telefonicznie lub sms. Dokładny sposób reakcji zostanie ustalony z Wykonawcą z którym zostanie podpisana umowa. </w:t>
      </w:r>
    </w:p>
    <w:p w14:paraId="65884A81" w14:textId="09A85D2E" w:rsidR="00683196" w:rsidRPr="0055707A" w:rsidRDefault="00683196" w:rsidP="00AC3A6B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>Wszystkie autobusy muszą posiadać kolorystykę Komunikacji Miejskiej Miasta Rybnika oraz symbolikę miejską zgodną z Systemem Identyfikacji Wizualnej dostępnym na https://siw.rybnik.eu/. Szczegóły kolorystki i symboliki zostaną podane Wykonawcy w dniu podpisania umowy.</w:t>
      </w:r>
    </w:p>
    <w:p w14:paraId="4C41B92E" w14:textId="35388530" w:rsidR="00683196" w:rsidRPr="0055707A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nie może wykorzystywać autobusu jako nośnika reklamy zewnętrznej.</w:t>
      </w:r>
    </w:p>
    <w:p w14:paraId="1069ED8F" w14:textId="154E3E0F" w:rsidR="00683196" w:rsidRPr="000847FF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Minimum na pięć dni przed rozpoczęciem realizacji zadania Wykonawca dostarczy Zamawiającemu listę zawierającą imiona i nazwiska kierowców przewidzianych do realizacji zadania. Każdemu kierowcy zostanie nadany numer identyfikacyjny w systemie Zamawiającego.</w:t>
      </w:r>
    </w:p>
    <w:p w14:paraId="7305C853" w14:textId="11AA75F1" w:rsidR="00683196" w:rsidRPr="0055707A" w:rsidRDefault="009E55D8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9E55D8">
        <w:rPr>
          <w:rFonts w:ascii="Arial" w:hAnsi="Arial" w:cs="Arial"/>
          <w:sz w:val="20"/>
          <w:szCs w:val="20"/>
          <w:lang w:eastAsia="en-US"/>
        </w:rPr>
        <w:t xml:space="preserve">Wykonawca zapewni dla wszystkich kierowców przeznaczonych do realizacji zadania jednolite ubiory,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9E55D8">
        <w:rPr>
          <w:rFonts w:ascii="Arial" w:hAnsi="Arial" w:cs="Arial"/>
          <w:sz w:val="20"/>
          <w:szCs w:val="20"/>
          <w:lang w:eastAsia="en-US"/>
        </w:rPr>
        <w:t>w minimalnym stopniu ubiór w zakresie: koszule jednokolorowe w kolorze błękitnym lub białym, krawat (nie dotyczy kobiet), marynarka lub sweter.</w:t>
      </w:r>
    </w:p>
    <w:p w14:paraId="05AE924C" w14:textId="31729397" w:rsidR="00683196" w:rsidRPr="0055707A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codziennie w dni robocze do godziny 9:00 będzie wysyłać na skrzynkę e-mail raport@ztz.rybnik.pl raport za dzień poprzedni lub dni wolne od pracy z realizacji zadnia. Szczegóły raportu zostaną podane Wykonawcy w dniu podpisania umowy. Na skrzynkę e-mail Wykonawcy będą kierowane ewentualne skargi i uwagi podróżnych dotyczące realizacji zadnia- termin na udzielnie odpowiedzi/ustosunkowanie się do problemu, trzy dni robocze od daty wysłania ze skrzynki Zamawiającego.</w:t>
      </w:r>
    </w:p>
    <w:p w14:paraId="152F1207" w14:textId="40105835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Najpóźniej na dwa dni przed realizacją zadania Wykonawca udostępni do publicznej wiadomości profil na portalu społecznościowym Facebook lub stronę internetową, na której będzie zamieszczać następujące informacje:</w:t>
      </w:r>
    </w:p>
    <w:p w14:paraId="49D354A9" w14:textId="7571BA15" w:rsidR="00683196" w:rsidRPr="000847FF" w:rsidRDefault="00683196" w:rsidP="00BE163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nazwa Wykonawcy,</w:t>
      </w:r>
    </w:p>
    <w:p w14:paraId="4B63A120" w14:textId="43E3C911" w:rsidR="00683196" w:rsidRPr="000847FF" w:rsidRDefault="00683196" w:rsidP="00BE163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adres siedziby Wykonawcy,</w:t>
      </w:r>
    </w:p>
    <w:p w14:paraId="48291846" w14:textId="274F7DEA" w:rsidR="00683196" w:rsidRPr="000847FF" w:rsidRDefault="00683196" w:rsidP="00BE163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adres email Wykonawcy pod który podróżni będą mogli wysyłać uwagi,</w:t>
      </w:r>
    </w:p>
    <w:p w14:paraId="6B95127D" w14:textId="64B383A7" w:rsidR="00683196" w:rsidRPr="000847FF" w:rsidRDefault="00683196" w:rsidP="00BE163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numer telefonu o którym mowa w punkcie 17.2.</w:t>
      </w:r>
    </w:p>
    <w:p w14:paraId="1D72446D" w14:textId="69D71907" w:rsidR="00683196" w:rsidRPr="00BE1637" w:rsidRDefault="00683196" w:rsidP="00BE1637">
      <w:pPr>
        <w:pStyle w:val="Bezodstpw"/>
        <w:numPr>
          <w:ilvl w:val="0"/>
          <w:numId w:val="4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zdjęcia autobusów, którymi Wykonawca realizuje zadnia, minimum przód- lewa strona, tył prawa</w:t>
      </w:r>
      <w:r w:rsidR="00BE163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1637">
        <w:rPr>
          <w:rFonts w:ascii="Arial" w:hAnsi="Arial" w:cs="Arial"/>
          <w:sz w:val="20"/>
          <w:szCs w:val="20"/>
          <w:lang w:eastAsia="en-US"/>
        </w:rPr>
        <w:t>strona każdego autobusu,</w:t>
      </w:r>
    </w:p>
    <w:p w14:paraId="43B7C88A" w14:textId="0CB0F5DB" w:rsidR="00683196" w:rsidRPr="000847FF" w:rsidRDefault="00683196" w:rsidP="0055707A">
      <w:pPr>
        <w:pStyle w:val="Bezodstpw"/>
        <w:numPr>
          <w:ilvl w:val="0"/>
          <w:numId w:val="4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wykaz linii i kursów obsługiwanych w ramach zadania,</w:t>
      </w:r>
    </w:p>
    <w:p w14:paraId="7C951FC9" w14:textId="0A8BD43A" w:rsidR="00683196" w:rsidRPr="000847FF" w:rsidRDefault="00683196" w:rsidP="00BE1637">
      <w:pPr>
        <w:pStyle w:val="Bezodstpw"/>
        <w:numPr>
          <w:ilvl w:val="1"/>
          <w:numId w:val="11"/>
        </w:numPr>
        <w:spacing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dni w które realizowane będzie zadnie Wykonawca będzie zamieszczał informacje:</w:t>
      </w:r>
    </w:p>
    <w:p w14:paraId="7FF1510F" w14:textId="2FE7A9A0" w:rsidR="00683196" w:rsidRPr="000847FF" w:rsidRDefault="00683196" w:rsidP="00BE1637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 utrudnieniach lub braku utrudnień z poprzedniego dnia realizacji zadania,</w:t>
      </w:r>
    </w:p>
    <w:p w14:paraId="67BFB424" w14:textId="2B33E5E7" w:rsidR="00683196" w:rsidRPr="000847FF" w:rsidRDefault="00683196" w:rsidP="00BE1637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 przewidywanych utrudnieniach na dzień obecny,</w:t>
      </w:r>
    </w:p>
    <w:p w14:paraId="406EC77C" w14:textId="1C7D7C30" w:rsidR="00683196" w:rsidRPr="000847FF" w:rsidRDefault="00683196" w:rsidP="00BE1637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na bieżąco o opóźnieniach w realizacji kursu powyżej 15 minut wraz z podaniem przyczyny,</w:t>
      </w:r>
    </w:p>
    <w:p w14:paraId="74E7A3EE" w14:textId="6E1A49BF" w:rsidR="00683196" w:rsidRPr="000847FF" w:rsidRDefault="00683196" w:rsidP="00BE1637">
      <w:pPr>
        <w:pStyle w:val="Bezodstpw"/>
        <w:numPr>
          <w:ilvl w:val="0"/>
          <w:numId w:val="4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na bieżąco w przypadku opóźniania wyjazdu z pierwszego przystanku z podaniem przyczyny</w:t>
      </w:r>
    </w:p>
    <w:p w14:paraId="1CC7E538" w14:textId="4442D98A" w:rsidR="00683196" w:rsidRPr="00BE1637" w:rsidRDefault="00683196" w:rsidP="0055707A">
      <w:pPr>
        <w:pStyle w:val="Bezodstpw"/>
        <w:numPr>
          <w:ilvl w:val="0"/>
          <w:numId w:val="43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na bieżąco w przypadku przerwania kursu z podaniem przyczyny i sposobu rozwiązania problemu</w:t>
      </w:r>
      <w:r w:rsidR="00BE1637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BE1637">
        <w:rPr>
          <w:rFonts w:ascii="Arial" w:hAnsi="Arial" w:cs="Arial"/>
          <w:sz w:val="20"/>
          <w:szCs w:val="20"/>
          <w:lang w:eastAsia="en-US"/>
        </w:rPr>
        <w:t>np. „awaria na przystanku X wysłano autobus zastępczy”.</w:t>
      </w:r>
    </w:p>
    <w:p w14:paraId="3BB14992" w14:textId="2A6B8583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Od dnia realizacji zadania w dni robocze w godzinach minimum od 4 do 24 Wykonawca będzie miał czynny punkt dyspozytorski z uruchomioną linią telefoniczną operatora krajowego.</w:t>
      </w:r>
    </w:p>
    <w:p w14:paraId="1B6030AC" w14:textId="5FDE6CE2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podanych godzinach dyspozytor będzie mieć obowiązek udzielania informacji telefonicznej dla podróżnych na temat realizowanych kursów w tym również o obowiązującej taryfie.</w:t>
      </w:r>
    </w:p>
    <w:p w14:paraId="7F98D9BA" w14:textId="3CE6130D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podanych godzinach dyspozytor będzie mieć obowiązek udzielania informacji telefonicznej dla Zamawiającego na temat stanu realizacji zadnia.</w:t>
      </w:r>
    </w:p>
    <w:p w14:paraId="25E5A9D6" w14:textId="1A32CA69" w:rsidR="00683196" w:rsidRPr="000847FF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ponosi odpowiedzialność za prawidłową obsługę urządzeń Sytemu Elektronicznej Karty Miejskiej zgodnie z instrukcją obsługi opracowaną przez Zamawiającego.</w:t>
      </w:r>
    </w:p>
    <w:p w14:paraId="76B1348E" w14:textId="241F1906" w:rsidR="00683196" w:rsidRPr="000847FF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nieprawidłowego poboru opłat przez system (niezgodnego z taryfą), spowodowanego nieprawidłową obsługą urządzeń przez pracowników Wykonawcy, Wykonawca zwróci Zamawiającemu kwotę poniesionych strat.</w:t>
      </w:r>
    </w:p>
    <w:p w14:paraId="5CD71FC1" w14:textId="5D4DA6A8" w:rsidR="00683196" w:rsidRPr="0055707A" w:rsidRDefault="00683196" w:rsidP="0055707A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Na kwotę o której mowa w punkcie 18.1 będzie wystawiana faktura płatana w terminie 7 dni na konto Zamawiającego.</w:t>
      </w:r>
    </w:p>
    <w:p w14:paraId="43EA0AAD" w14:textId="10657651" w:rsidR="00683196" w:rsidRPr="000847FF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Pracownicy Wykonawcy będą wykonywać polecenia osób upoważnionych przez Zamawiającego do kontroli dokumentów przewozu osób i bagażu jak również prawidłowości realizacji niniejszego zadania. Szczegóły zostaną podane w Regulaminie kontroli, który zostanie przekazany Wykonawcy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w dniu podpisania umowy. </w:t>
      </w:r>
    </w:p>
    <w:p w14:paraId="04A86758" w14:textId="34930D81" w:rsidR="00683196" w:rsidRPr="000847FF" w:rsidRDefault="00683196" w:rsidP="0055707A">
      <w:pPr>
        <w:pStyle w:val="Bezodstpw"/>
        <w:numPr>
          <w:ilvl w:val="0"/>
          <w:numId w:val="11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>Każdy autobus przed wprowadzeniem do obsługi linii musi zostać zaakceptowany przez Zamawiającego pod względem spełniania warunków opisanych w niniejszym rozdziale.</w:t>
      </w:r>
    </w:p>
    <w:p w14:paraId="1DB53D08" w14:textId="2DAB192C" w:rsidR="00683196" w:rsidRPr="0055707A" w:rsidRDefault="00683196" w:rsidP="00AC3A6B">
      <w:pPr>
        <w:pStyle w:val="Bezodstpw"/>
        <w:numPr>
          <w:ilvl w:val="1"/>
          <w:numId w:val="11"/>
        </w:numPr>
        <w:spacing w:after="120" w:line="276" w:lineRule="auto"/>
        <w:ind w:left="431" w:hanging="431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Akceptacja będzie się odbywała w formie pisemnej na podstawie załącznika T do umowy.</w:t>
      </w:r>
    </w:p>
    <w:p w14:paraId="4CF32363" w14:textId="29A47335" w:rsidR="00683196" w:rsidRPr="000847FF" w:rsidRDefault="00683196" w:rsidP="00BE1637">
      <w:pPr>
        <w:pStyle w:val="Bezodstpw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Stosownie do treści art. 29 ust. 3a ustawy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Pzp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>, Zamawiający poniżej określa czynności w zakresie realizacji zamówienia przez osoby zatrudnione przez Wykonawcę lub podwykonawcę na podstawie umowy o pracę:</w:t>
      </w:r>
    </w:p>
    <w:p w14:paraId="714EBEA6" w14:textId="63777E8B" w:rsidR="00683196" w:rsidRPr="0055707A" w:rsidRDefault="00683196" w:rsidP="0055707A">
      <w:pPr>
        <w:pStyle w:val="Bezodstpw"/>
        <w:numPr>
          <w:ilvl w:val="0"/>
          <w:numId w:val="44"/>
        </w:numPr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kierowanie autobusem w ramach obsługi przewozów w transporcie zbiorowym na liniach komunikacji miejskiej, organizowanych przez Zarząd Transportu Zbiorowego w Rybniku minimum dwoma autobusami.</w:t>
      </w:r>
    </w:p>
    <w:p w14:paraId="72F0F2E6" w14:textId="17F1725F" w:rsidR="00683196" w:rsidRPr="00104BEB" w:rsidRDefault="00683196" w:rsidP="0055707A">
      <w:pPr>
        <w:pStyle w:val="Bezodstpw"/>
        <w:spacing w:after="24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3</w:t>
      </w:r>
    </w:p>
    <w:p w14:paraId="20A351E0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Osoby upoważnione przez Zamawiającego mają prawo do ciągłego kontrolowania realizacji postanowień § 2 bez ograniczeń ze strony Wykonawcy.</w:t>
      </w:r>
    </w:p>
    <w:p w14:paraId="3488BCA4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Kontrola jakości świadczonych usług jest prowadzona na następujących zasadach:</w:t>
      </w:r>
    </w:p>
    <w:p w14:paraId="7CB9B73E" w14:textId="4081CB2D" w:rsidR="00683196" w:rsidRPr="000847FF" w:rsidRDefault="00683196" w:rsidP="00BE1637">
      <w:pPr>
        <w:pStyle w:val="Bezodstpw"/>
        <w:numPr>
          <w:ilvl w:val="0"/>
          <w:numId w:val="4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Kontrola prowadzona jest na punktach stałych (przystankach i innych) jak również wewnątrz autobusów.</w:t>
      </w:r>
    </w:p>
    <w:p w14:paraId="7BB7B34A" w14:textId="44E3C7BC" w:rsidR="00683196" w:rsidRPr="000847FF" w:rsidRDefault="00683196" w:rsidP="00BE1637">
      <w:pPr>
        <w:pStyle w:val="Bezodstpw"/>
        <w:numPr>
          <w:ilvl w:val="0"/>
          <w:numId w:val="4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Każdorazowo po dokonaniu kontroli i stwierdzeniu nieprawidłowości kontrolujący sporządza „Raport kontroli”.</w:t>
      </w:r>
    </w:p>
    <w:p w14:paraId="51662221" w14:textId="5C422B8D" w:rsidR="00683196" w:rsidRPr="000847FF" w:rsidRDefault="00683196" w:rsidP="00BE1637">
      <w:pPr>
        <w:pStyle w:val="Bezodstpw"/>
        <w:numPr>
          <w:ilvl w:val="0"/>
          <w:numId w:val="4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Kontrolerzy po wykonaniu kontroli sporządzają szczegółowy raport. Polecenia kontrolerów dotyczące realizacji usługi są wiążące dla pracowników Wykonawcy.</w:t>
      </w:r>
    </w:p>
    <w:p w14:paraId="467FA01D" w14:textId="7299CBA9" w:rsidR="00683196" w:rsidRPr="0055707A" w:rsidRDefault="00683196" w:rsidP="0055707A">
      <w:pPr>
        <w:pStyle w:val="Bezodstpw"/>
        <w:numPr>
          <w:ilvl w:val="0"/>
          <w:numId w:val="45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Raporty kontroli będą przekazywane do Wykonawcy, który w terminie 7-dni ma obowiązek pisemnie ustosunkować się do wyników kontroli.</w:t>
      </w:r>
    </w:p>
    <w:p w14:paraId="71C776C9" w14:textId="7B4812A7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4</w:t>
      </w:r>
    </w:p>
    <w:p w14:paraId="0C24EBB1" w14:textId="5B67D41A" w:rsidR="00683196" w:rsidRPr="000847FF" w:rsidRDefault="00683196" w:rsidP="0055707A">
      <w:pPr>
        <w:pStyle w:val="Bezodstpw"/>
        <w:numPr>
          <w:ilvl w:val="0"/>
          <w:numId w:val="46"/>
        </w:numPr>
        <w:spacing w:after="120" w:line="276" w:lineRule="auto"/>
        <w:ind w:left="357" w:hanging="357"/>
        <w:rPr>
          <w:rFonts w:ascii="Arial" w:hAnsi="Arial" w:cs="Arial"/>
          <w:b/>
          <w:bCs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Umowa zostaje zawarta na okres </w:t>
      </w:r>
      <w:r w:rsidRPr="000847FF">
        <w:rPr>
          <w:rFonts w:ascii="Arial" w:hAnsi="Arial" w:cs="Arial"/>
          <w:b/>
          <w:bCs/>
          <w:sz w:val="20"/>
          <w:szCs w:val="20"/>
          <w:lang w:eastAsia="en-US"/>
        </w:rPr>
        <w:t xml:space="preserve">od </w:t>
      </w:r>
      <w:r w:rsidR="004F4E78">
        <w:rPr>
          <w:rFonts w:ascii="Arial" w:hAnsi="Arial" w:cs="Arial"/>
          <w:b/>
          <w:bCs/>
          <w:sz w:val="20"/>
          <w:szCs w:val="20"/>
          <w:lang w:eastAsia="en-US"/>
        </w:rPr>
        <w:t>02</w:t>
      </w:r>
      <w:r w:rsidRPr="000847FF">
        <w:rPr>
          <w:rFonts w:ascii="Arial" w:hAnsi="Arial" w:cs="Arial"/>
          <w:b/>
          <w:bCs/>
          <w:sz w:val="20"/>
          <w:szCs w:val="20"/>
          <w:lang w:eastAsia="en-US"/>
        </w:rPr>
        <w:t>.0</w:t>
      </w:r>
      <w:r w:rsidR="004F4E78">
        <w:rPr>
          <w:rFonts w:ascii="Arial" w:hAnsi="Arial" w:cs="Arial"/>
          <w:b/>
          <w:bCs/>
          <w:sz w:val="20"/>
          <w:szCs w:val="20"/>
          <w:lang w:eastAsia="en-US"/>
        </w:rPr>
        <w:t>8</w:t>
      </w:r>
      <w:r w:rsidRPr="000847FF">
        <w:rPr>
          <w:rFonts w:ascii="Arial" w:hAnsi="Arial" w:cs="Arial"/>
          <w:b/>
          <w:bCs/>
          <w:sz w:val="20"/>
          <w:szCs w:val="20"/>
          <w:lang w:eastAsia="en-US"/>
        </w:rPr>
        <w:t>.2021 r. do 31.12.2021 r.</w:t>
      </w:r>
    </w:p>
    <w:p w14:paraId="7F72A3B6" w14:textId="7E102EA5" w:rsidR="00683196" w:rsidRPr="000847FF" w:rsidRDefault="00683196" w:rsidP="0055707A">
      <w:pPr>
        <w:pStyle w:val="Bezodstpw"/>
        <w:numPr>
          <w:ilvl w:val="0"/>
          <w:numId w:val="46"/>
        </w:numPr>
        <w:spacing w:after="240" w:line="276" w:lineRule="auto"/>
        <w:ind w:left="357" w:hanging="357"/>
        <w:rPr>
          <w:rFonts w:ascii="Arial" w:hAnsi="Arial" w:cs="Arial"/>
          <w:b/>
          <w:bCs/>
          <w:strike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Umowa wygasa w terminie wcześniejszym w przypadku zrealizowania </w:t>
      </w:r>
      <w:r w:rsidR="00450304">
        <w:rPr>
          <w:rFonts w:ascii="Arial" w:hAnsi="Arial" w:cs="Arial"/>
          <w:b/>
          <w:bCs/>
          <w:sz w:val="20"/>
          <w:szCs w:val="20"/>
          <w:lang w:eastAsia="en-US"/>
        </w:rPr>
        <w:t>91</w:t>
      </w:r>
      <w:r w:rsidR="00EE75BE">
        <w:rPr>
          <w:rFonts w:ascii="Arial" w:hAnsi="Arial" w:cs="Arial"/>
          <w:b/>
          <w:bCs/>
          <w:sz w:val="20"/>
          <w:szCs w:val="20"/>
          <w:lang w:eastAsia="en-US"/>
        </w:rPr>
        <w:t xml:space="preserve"> 00</w:t>
      </w:r>
      <w:r w:rsidRPr="000847FF">
        <w:rPr>
          <w:rFonts w:ascii="Arial" w:hAnsi="Arial" w:cs="Arial"/>
          <w:b/>
          <w:bCs/>
          <w:sz w:val="20"/>
          <w:szCs w:val="20"/>
          <w:lang w:eastAsia="en-US"/>
        </w:rPr>
        <w:t>0 wozokilometrów.</w:t>
      </w:r>
    </w:p>
    <w:p w14:paraId="62B04A2C" w14:textId="17007B85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5</w:t>
      </w:r>
    </w:p>
    <w:p w14:paraId="5B99011A" w14:textId="77777777" w:rsidR="00677BBC" w:rsidRDefault="00683196" w:rsidP="00677BBC">
      <w:pPr>
        <w:pStyle w:val="Bezodstpw"/>
        <w:numPr>
          <w:ilvl w:val="0"/>
          <w:numId w:val="47"/>
        </w:numPr>
        <w:spacing w:line="276" w:lineRule="auto"/>
        <w:ind w:left="357" w:hanging="357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Cena za jeden wozokilometr wynosi: </w:t>
      </w:r>
    </w:p>
    <w:p w14:paraId="314BA02B" w14:textId="77777777" w:rsidR="00677BBC" w:rsidRDefault="00683196" w:rsidP="0055707A">
      <w:pPr>
        <w:pStyle w:val="Bezodstpw"/>
        <w:spacing w:after="120" w:line="276" w:lineRule="auto"/>
        <w:ind w:left="357"/>
        <w:rPr>
          <w:rFonts w:ascii="Arial" w:hAnsi="Arial" w:cs="Arial"/>
          <w:sz w:val="20"/>
          <w:szCs w:val="20"/>
          <w:lang w:eastAsia="en-US"/>
        </w:rPr>
      </w:pPr>
      <w:r w:rsidRPr="00677BBC">
        <w:rPr>
          <w:rFonts w:ascii="Arial" w:hAnsi="Arial" w:cs="Arial"/>
          <w:sz w:val="20"/>
          <w:szCs w:val="20"/>
          <w:lang w:eastAsia="en-US"/>
        </w:rPr>
        <w:t>……………</w:t>
      </w:r>
      <w:r w:rsidR="00BE1637" w:rsidRPr="00677BBC">
        <w:rPr>
          <w:rFonts w:ascii="Arial" w:hAnsi="Arial" w:cs="Arial"/>
          <w:sz w:val="20"/>
          <w:szCs w:val="20"/>
          <w:lang w:eastAsia="en-US"/>
        </w:rPr>
        <w:t>………</w:t>
      </w:r>
      <w:r w:rsidRPr="00677BBC">
        <w:rPr>
          <w:rFonts w:ascii="Arial" w:hAnsi="Arial" w:cs="Arial"/>
          <w:sz w:val="20"/>
          <w:szCs w:val="20"/>
          <w:lang w:eastAsia="en-US"/>
        </w:rPr>
        <w:t>-zł  +VAT</w:t>
      </w:r>
    </w:p>
    <w:p w14:paraId="64472225" w14:textId="0E5A17B1" w:rsidR="00683196" w:rsidRPr="000847FF" w:rsidRDefault="00683196" w:rsidP="0055707A">
      <w:pPr>
        <w:pStyle w:val="Bezodstpw"/>
        <w:spacing w:after="120" w:line="276" w:lineRule="auto"/>
        <w:ind w:left="357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słownie: …...............…</w:t>
      </w:r>
      <w:r w:rsidR="00BE163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</w:t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 zł</w:t>
      </w:r>
    </w:p>
    <w:p w14:paraId="7D72AED8" w14:textId="77777777" w:rsidR="00677BBC" w:rsidRDefault="00683196" w:rsidP="00677BBC">
      <w:pPr>
        <w:pStyle w:val="Bezodstpw"/>
        <w:numPr>
          <w:ilvl w:val="0"/>
          <w:numId w:val="47"/>
        </w:numPr>
        <w:spacing w:line="276" w:lineRule="auto"/>
        <w:ind w:left="357" w:hanging="357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Kwota za całość realizacji zamówienia wynosi </w:t>
      </w:r>
    </w:p>
    <w:p w14:paraId="6217B114" w14:textId="77777777" w:rsidR="00677BBC" w:rsidRDefault="00683196" w:rsidP="0055707A">
      <w:pPr>
        <w:pStyle w:val="Bezodstpw"/>
        <w:spacing w:after="120" w:line="276" w:lineRule="auto"/>
        <w:ind w:left="357"/>
        <w:rPr>
          <w:rFonts w:ascii="Arial" w:hAnsi="Arial" w:cs="Arial"/>
          <w:sz w:val="20"/>
          <w:szCs w:val="20"/>
          <w:lang w:eastAsia="en-US"/>
        </w:rPr>
      </w:pPr>
      <w:r w:rsidRPr="00677BBC">
        <w:rPr>
          <w:rFonts w:ascii="Arial" w:hAnsi="Arial" w:cs="Arial"/>
          <w:sz w:val="20"/>
          <w:szCs w:val="20"/>
          <w:lang w:eastAsia="en-US"/>
        </w:rPr>
        <w:t>……………</w:t>
      </w:r>
      <w:r w:rsidR="00BE1637" w:rsidRPr="00677BBC">
        <w:rPr>
          <w:rFonts w:ascii="Arial" w:hAnsi="Arial" w:cs="Arial"/>
          <w:sz w:val="20"/>
          <w:szCs w:val="20"/>
          <w:lang w:eastAsia="en-US"/>
        </w:rPr>
        <w:t>………</w:t>
      </w:r>
      <w:r w:rsidRPr="00677BBC">
        <w:rPr>
          <w:rFonts w:ascii="Arial" w:hAnsi="Arial" w:cs="Arial"/>
          <w:sz w:val="20"/>
          <w:szCs w:val="20"/>
          <w:lang w:eastAsia="en-US"/>
        </w:rPr>
        <w:t xml:space="preserve">-zł </w:t>
      </w:r>
    </w:p>
    <w:p w14:paraId="537CF356" w14:textId="088F51B2" w:rsidR="00683196" w:rsidRPr="000847FF" w:rsidRDefault="00683196" w:rsidP="0055707A">
      <w:pPr>
        <w:pStyle w:val="Bezodstpw"/>
        <w:spacing w:after="120" w:line="276" w:lineRule="auto"/>
        <w:ind w:left="357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słownie: …...............…</w:t>
      </w:r>
      <w:r w:rsidR="00BE1637">
        <w:rPr>
          <w:rFonts w:ascii="Arial" w:hAnsi="Arial" w:cs="Arial"/>
          <w:sz w:val="20"/>
          <w:szCs w:val="20"/>
          <w:lang w:eastAsia="en-US"/>
        </w:rPr>
        <w:t>………………………………………………………………………………………</w:t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 zł</w:t>
      </w:r>
    </w:p>
    <w:p w14:paraId="7B900FEB" w14:textId="2C1DB979" w:rsidR="00683196" w:rsidRPr="000847FF" w:rsidRDefault="00683196" w:rsidP="00677BBC">
      <w:pPr>
        <w:pStyle w:val="Bezodstpw"/>
        <w:numPr>
          <w:ilvl w:val="0"/>
          <w:numId w:val="48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realizacji zadania autobusem:</w:t>
      </w:r>
    </w:p>
    <w:p w14:paraId="60BF96DE" w14:textId="23EB8DA0" w:rsidR="00683196" w:rsidRPr="000847FF" w:rsidRDefault="00683196" w:rsidP="00677BBC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bez urządzeń lub urządzania opisanych w punktach 4,5,6,</w:t>
      </w:r>
    </w:p>
    <w:p w14:paraId="310B9D17" w14:textId="3C2BBA32" w:rsidR="00683196" w:rsidRPr="000847FF" w:rsidRDefault="00683196" w:rsidP="00677BBC">
      <w:pPr>
        <w:pStyle w:val="Bezodstpw"/>
        <w:numPr>
          <w:ilvl w:val="0"/>
          <w:numId w:val="49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 urządzeniami lub urządzeniem o gorszych parametrach lub skonfigurowanym inaczej niż w sposób opisany w punktach 4,5,6.</w:t>
      </w:r>
    </w:p>
    <w:p w14:paraId="2596380D" w14:textId="15F9CE17" w:rsidR="00683196" w:rsidRPr="000847FF" w:rsidRDefault="00683196" w:rsidP="00677BBC">
      <w:pPr>
        <w:pStyle w:val="Bezodstpw"/>
        <w:numPr>
          <w:ilvl w:val="0"/>
          <w:numId w:val="50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niesprawnymi lub wyłączonymi urządzeniami lub urządzeniem opisanym w punktach 4,5,6,</w:t>
      </w:r>
    </w:p>
    <w:p w14:paraId="4F1273AA" w14:textId="79332E1F" w:rsidR="00683196" w:rsidRPr="0055707A" w:rsidRDefault="00683196" w:rsidP="0055707A">
      <w:pPr>
        <w:pStyle w:val="Bezodstpw"/>
        <w:numPr>
          <w:ilvl w:val="0"/>
          <w:numId w:val="50"/>
        </w:numPr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dłużej niż 24 godziny od chwili wystąpienia awarii, stawka za wozokilometr wynosi 75 % stawki zaproponowanej w ofercie.</w:t>
      </w:r>
    </w:p>
    <w:p w14:paraId="292FB7FB" w14:textId="3B7D6581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6</w:t>
      </w:r>
    </w:p>
    <w:p w14:paraId="26B1E1B1" w14:textId="1679406C" w:rsidR="00683196" w:rsidRPr="000847FF" w:rsidRDefault="00683196" w:rsidP="00677BBC">
      <w:pPr>
        <w:pStyle w:val="Bezodstpw"/>
        <w:numPr>
          <w:ilvl w:val="0"/>
          <w:numId w:val="51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Zamawiający określa następujące zasady zmian umowy w zakresie wynagrodzenia należnego Wykonawcy, w przypadku zmiany: </w:t>
      </w:r>
    </w:p>
    <w:p w14:paraId="112BFE0C" w14:textId="4721E428" w:rsidR="00683196" w:rsidRPr="000847FF" w:rsidRDefault="00683196" w:rsidP="00677BBC">
      <w:pPr>
        <w:pStyle w:val="Bezodstpw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stawki podatku od towarów i usług – Strony ustalają protokolarnie wartość prac wykonanych wg stanu na dzień poprzedzający zmianę stawki podatku VAT. Nowa stawka podatku będzie miała zastosowanie do prac wykonywanych po dniu zmiany stawki podatku VAT,</w:t>
      </w:r>
    </w:p>
    <w:p w14:paraId="5FBDD56B" w14:textId="48A1F232" w:rsidR="00683196" w:rsidRPr="000847FF" w:rsidRDefault="00683196" w:rsidP="00677BBC">
      <w:pPr>
        <w:pStyle w:val="Bezodstpw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wysokości minimalnego wynagrodzenia za pracę ustalonego na podstawie art. 2 ust. 3-5 ustawy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z dnia 10 października 2002 r. o minimalnym wynagrodzeniu za pracę – Wykonawca przedkłada Zamawiającemu wykaz zatrudnionych do realizacji umowy pracowników, dla których ma </w:t>
      </w: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 xml:space="preserve">zastosowanie zmiana wraz z kalkulacją kosztów wynikającą z przedmiotowej zmiany, które mają bezpośredni wpływ na zaoferowaną cenę jednostkową, </w:t>
      </w:r>
    </w:p>
    <w:p w14:paraId="1063F9A4" w14:textId="2585E6CE" w:rsidR="00810377" w:rsidRDefault="00683196" w:rsidP="00677BBC">
      <w:pPr>
        <w:pStyle w:val="Bezodstpw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zasad podlegania ubezpieczeniom społecznym lub ubezpieczeniu zdrowotnemu lub wysokości stawki składki na ubezpieczenia społeczne lub zdrowotne </w:t>
      </w:r>
    </w:p>
    <w:p w14:paraId="2862D2A2" w14:textId="537B5ADE" w:rsidR="00810377" w:rsidRDefault="00810377" w:rsidP="00677BBC">
      <w:pPr>
        <w:pStyle w:val="Bezodstpw"/>
        <w:numPr>
          <w:ilvl w:val="0"/>
          <w:numId w:val="52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bookmarkStart w:id="0" w:name="_Hlk66662034"/>
      <w:r>
        <w:rPr>
          <w:rFonts w:ascii="Arial" w:hAnsi="Arial" w:cs="Arial"/>
          <w:sz w:val="20"/>
          <w:szCs w:val="20"/>
          <w:lang w:eastAsia="en-US"/>
        </w:rPr>
        <w:t xml:space="preserve">zasad gromadzenia i wysokości wpłat do pracowniczych planów kapitałowych, o których mowa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>
        <w:rPr>
          <w:rFonts w:ascii="Arial" w:hAnsi="Arial" w:cs="Arial"/>
          <w:sz w:val="20"/>
          <w:szCs w:val="20"/>
          <w:lang w:eastAsia="en-US"/>
        </w:rPr>
        <w:t xml:space="preserve">w ustawie o PPK – jeżeli zmiany te będą miały wpływ na koszty wykonania zamówienia przez Wykonawcę. </w:t>
      </w:r>
    </w:p>
    <w:bookmarkEnd w:id="0"/>
    <w:p w14:paraId="10B15984" w14:textId="1CBF242A" w:rsidR="00683196" w:rsidRPr="000847FF" w:rsidRDefault="00683196" w:rsidP="0055707A">
      <w:pPr>
        <w:pStyle w:val="Bezodstpw"/>
        <w:numPr>
          <w:ilvl w:val="0"/>
          <w:numId w:val="52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przedkłada Zamawiającemu wykaz personelu, który realizuje przedmiot umowy i dla którego ma zastosowanie zmiana wraz z kalkulacją kosztów wynikającą z przedmiotowej zmiany, które mają bezpośredni wpływ na zaoferowaną cenę jednostkową,</w:t>
      </w:r>
    </w:p>
    <w:p w14:paraId="7EC3E927" w14:textId="4571A01A" w:rsidR="00683196" w:rsidRPr="000847FF" w:rsidRDefault="00683196" w:rsidP="0055707A">
      <w:pPr>
        <w:pStyle w:val="Bezodstpw"/>
        <w:numPr>
          <w:ilvl w:val="0"/>
          <w:numId w:val="53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Zmiany, o których mowa w ust. 1 będą wprowadzane do umowy na pisemny, uzasadniony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i należycie udokumentowany wniosek Wykonawcy. Niezależnie od obowiązku załączenia do wniosku szczegółowej kalkulacji kosztów, o której mowa powyżej, Wykonawca zobowiązany jest wykazać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i udowodnić Zamawiającemu wpływ zmian na wysokość wynagrodzenia należnego Wykonawcy z tytułu realizacji przedmiotu umowy. Wniosek wraz z załączonymi dokumentami będzie podlegać weryfikacji Zamawiającego, który zastrzega sobie prawo odmowy dokonania zmiany wysokości ceny jednostkowej w przypadku, gdy wniosek Wykonawcy nie będzie spełniał warunków opisanych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w postanowieniach niniejszego paragrafu.</w:t>
      </w:r>
    </w:p>
    <w:p w14:paraId="3CD472F5" w14:textId="59AF7B02" w:rsidR="00683196" w:rsidRPr="000847FF" w:rsidRDefault="00683196" w:rsidP="0055707A">
      <w:pPr>
        <w:pStyle w:val="Bezodstpw"/>
        <w:numPr>
          <w:ilvl w:val="0"/>
          <w:numId w:val="53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obowiązany jest przedstawić na każde żądanie Zamawiającego wszelkich informacji, danych, wyliczeń oraz stosownych dowodów potwierdzających zasadność żądania Wykonawcy.</w:t>
      </w:r>
    </w:p>
    <w:p w14:paraId="7DDFA0A8" w14:textId="519EE68F" w:rsidR="00683196" w:rsidRPr="0055707A" w:rsidRDefault="00683196" w:rsidP="0055707A">
      <w:pPr>
        <w:pStyle w:val="Bezodstpw"/>
        <w:numPr>
          <w:ilvl w:val="0"/>
          <w:numId w:val="53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Wszelkie zmiany i uzupełnienia niniejszej umowy będą wprowadzane pisemnie w formie aneksu pod rygorem nieważności.</w:t>
      </w:r>
    </w:p>
    <w:p w14:paraId="724AF20A" w14:textId="57FFDA35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7</w:t>
      </w:r>
    </w:p>
    <w:p w14:paraId="403455D4" w14:textId="17C40086" w:rsidR="00683196" w:rsidRPr="000847FF" w:rsidRDefault="00683196" w:rsidP="0055707A">
      <w:pPr>
        <w:pStyle w:val="Bezodstpw"/>
        <w:numPr>
          <w:ilvl w:val="0"/>
          <w:numId w:val="5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Przewoźnik w autobusach obsługujący linie będzie prowadził sprzedaż biletów z urządzeń systemu Elektronicznej Karty Miejskiej zgodnie z obowiązującą taryfą.</w:t>
      </w:r>
    </w:p>
    <w:p w14:paraId="32CD8AF2" w14:textId="6764137B" w:rsidR="00683196" w:rsidRPr="000847FF" w:rsidRDefault="00683196" w:rsidP="0055707A">
      <w:pPr>
        <w:pStyle w:val="Bezodstpw"/>
        <w:numPr>
          <w:ilvl w:val="0"/>
          <w:numId w:val="5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Utarg z dokonanej sprzedaży przekazywany będzie na bieżąco na konto Zamawiającego.</w:t>
      </w:r>
    </w:p>
    <w:p w14:paraId="12583318" w14:textId="321B7C13" w:rsidR="00683196" w:rsidRPr="000847FF" w:rsidRDefault="00683196" w:rsidP="0055707A">
      <w:pPr>
        <w:pStyle w:val="Bezodstpw"/>
        <w:numPr>
          <w:ilvl w:val="0"/>
          <w:numId w:val="5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Po zakończonym miesiącu zgodnie z uzgodnionym zestawieniem miesięcznych wpłat, Wykonawcy wypłacana będzie prowizja  w wys.10%  liczona od wartości netto dokonanych wpłat. Wypłata prowizji nastąpi zgodnie z otrzymaną faktura VAT, płatną w terminie 14 dni od daty otrzymania.</w:t>
      </w:r>
    </w:p>
    <w:p w14:paraId="6DB330E2" w14:textId="093D522A" w:rsidR="00683196" w:rsidRPr="0055707A" w:rsidRDefault="00683196" w:rsidP="0055707A">
      <w:pPr>
        <w:pStyle w:val="Bezodstpw"/>
        <w:numPr>
          <w:ilvl w:val="0"/>
          <w:numId w:val="54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 chwilą uruchomienia Zamawiający udostępni Przewoźnikowi on-linowy system rozliczeń kierowców.</w:t>
      </w:r>
    </w:p>
    <w:p w14:paraId="2C78D4FB" w14:textId="1085C763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8</w:t>
      </w:r>
    </w:p>
    <w:p w14:paraId="328F6B5D" w14:textId="42222F60" w:rsidR="00683196" w:rsidRPr="000847FF" w:rsidRDefault="00683196" w:rsidP="0055707A">
      <w:pPr>
        <w:pStyle w:val="Bezodstpw"/>
        <w:numPr>
          <w:ilvl w:val="0"/>
          <w:numId w:val="5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Płatność nastąpi na podstawie faktur, wystawianych za okres od 01 do 15 dnia danego miesiąca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i od 16 do ostatniego dnia danego miesiąca.</w:t>
      </w:r>
    </w:p>
    <w:p w14:paraId="4316A1E1" w14:textId="49AEC586" w:rsidR="00683196" w:rsidRPr="000847FF" w:rsidRDefault="00683196" w:rsidP="0055707A">
      <w:pPr>
        <w:pStyle w:val="Bezodstpw"/>
        <w:numPr>
          <w:ilvl w:val="0"/>
          <w:numId w:val="5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Podstawą fakturowania są raporty z wykonanych przewozów oraz raporty z Systemu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eKarty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>.</w:t>
      </w:r>
    </w:p>
    <w:p w14:paraId="564D1F6F" w14:textId="2C009062" w:rsidR="00683196" w:rsidRPr="000847FF" w:rsidRDefault="00683196" w:rsidP="0055707A">
      <w:pPr>
        <w:pStyle w:val="Bezodstpw"/>
        <w:numPr>
          <w:ilvl w:val="0"/>
          <w:numId w:val="5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Faktury płatne będą przelewem na konto Wykonawcy w terminie 7 dni od daty otrzymania prawidłowo wystawionej faktury.</w:t>
      </w:r>
    </w:p>
    <w:p w14:paraId="67BBD856" w14:textId="5378AD02" w:rsidR="00683196" w:rsidRPr="000847FF" w:rsidRDefault="00683196" w:rsidP="0055707A">
      <w:pPr>
        <w:pStyle w:val="Bezodstpw"/>
        <w:numPr>
          <w:ilvl w:val="0"/>
          <w:numId w:val="5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oświadcza, że jest płatnikiem podatku VAT i posiada nr identyfikacji podatkowej NIP ……………………</w:t>
      </w:r>
    </w:p>
    <w:p w14:paraId="1320A21E" w14:textId="717F3006" w:rsidR="00683196" w:rsidRPr="0055707A" w:rsidRDefault="00683196" w:rsidP="0055707A">
      <w:pPr>
        <w:pStyle w:val="Akapitzlist"/>
        <w:numPr>
          <w:ilvl w:val="0"/>
          <w:numId w:val="55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677BBC">
        <w:rPr>
          <w:rFonts w:ascii="Arial" w:hAnsi="Arial" w:cs="Arial"/>
          <w:sz w:val="20"/>
          <w:szCs w:val="20"/>
        </w:rPr>
        <w:t>Faktury będą wystawiane na: Nabywca: Miasto Rybnik ul. Bolesława Chrobrego 2 44-200 Rybnik NIP: 642-001-07-58, Odbiorca: Zarząd Transportu Zbiorowego w Rybniku ul. Budowlanych 6 44-200 Rybnik.</w:t>
      </w:r>
    </w:p>
    <w:p w14:paraId="77DFF1F7" w14:textId="37625795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9</w:t>
      </w:r>
    </w:p>
    <w:p w14:paraId="2C890765" w14:textId="632C9035" w:rsidR="00104BEB" w:rsidRDefault="00683196" w:rsidP="0055707A">
      <w:pPr>
        <w:pStyle w:val="Bezodstpw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Upoważnieni pracownicy Zamawiającego mają prawo w każdym czasie do wglądu w dokumentację przewozową Wykonawcy w zakresie będącym przedmiotem umowy.</w:t>
      </w:r>
    </w:p>
    <w:p w14:paraId="3FA53013" w14:textId="77777777" w:rsidR="00104BEB" w:rsidRDefault="00104BEB">
      <w:pPr>
        <w:rPr>
          <w:rFonts w:ascii="Arial" w:eastAsia="SimSun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br w:type="page"/>
      </w:r>
    </w:p>
    <w:p w14:paraId="767DDDB0" w14:textId="2D5837F1" w:rsidR="00683196" w:rsidRPr="00104BEB" w:rsidRDefault="00683196" w:rsidP="0055707A">
      <w:pPr>
        <w:spacing w:after="120" w:line="276" w:lineRule="auto"/>
        <w:ind w:left="709" w:hanging="709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lastRenderedPageBreak/>
        <w:t>§ 10</w:t>
      </w:r>
    </w:p>
    <w:p w14:paraId="55AE9C53" w14:textId="0026BCA0" w:rsidR="00683196" w:rsidRPr="000847FF" w:rsidRDefault="00683196" w:rsidP="0055707A">
      <w:pPr>
        <w:pStyle w:val="Bezodstpw"/>
        <w:numPr>
          <w:ilvl w:val="0"/>
          <w:numId w:val="56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zobowiązuje się, że pracownicy świadczący czynności opisane w ust. 2 będą w okresie realizacji umowy zatrudnieni na podstawie umowy o pracę w rozumieniu przepisów ustawy z dnia 26 czerwca 1974 r. - Kodeks pracy.</w:t>
      </w:r>
    </w:p>
    <w:p w14:paraId="26B011DE" w14:textId="6F7A474E" w:rsidR="00683196" w:rsidRPr="000847FF" w:rsidRDefault="00683196" w:rsidP="00677BBC">
      <w:pPr>
        <w:pStyle w:val="Bezodstpw"/>
        <w:numPr>
          <w:ilvl w:val="0"/>
          <w:numId w:val="56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Czynności, które muszą być wykonywane przez pracowników Wykonawcy lub Podwykonawcy zatrudnionych na umowę o pracę:</w:t>
      </w:r>
    </w:p>
    <w:p w14:paraId="4BAA32D6" w14:textId="0EA0BC05" w:rsidR="00683196" w:rsidRPr="000847FF" w:rsidRDefault="00683196" w:rsidP="0055707A">
      <w:pPr>
        <w:pStyle w:val="Bezodstpw"/>
        <w:numPr>
          <w:ilvl w:val="1"/>
          <w:numId w:val="57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kierowanie autobusem w ramach obsługi przewozów w transporcie zbiorowym na liniach komunikacji miejskiej, organizowanych przez Zarząd Transportu Zbiorowego w Rybniku minimum dwoma autobusami.</w:t>
      </w:r>
    </w:p>
    <w:p w14:paraId="5B6D16A1" w14:textId="4E89E82E" w:rsidR="00683196" w:rsidRPr="000847FF" w:rsidRDefault="00683196" w:rsidP="00677BBC">
      <w:pPr>
        <w:pStyle w:val="Bezodstpw"/>
        <w:numPr>
          <w:ilvl w:val="0"/>
          <w:numId w:val="59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2 czynności. Zamawiający uprawniony jest w szczególności do: </w:t>
      </w:r>
    </w:p>
    <w:p w14:paraId="030A04FF" w14:textId="1149DA3C" w:rsidR="00683196" w:rsidRPr="000847FF" w:rsidRDefault="00683196" w:rsidP="00677BBC">
      <w:pPr>
        <w:pStyle w:val="Bezodstpw"/>
        <w:numPr>
          <w:ilvl w:val="0"/>
          <w:numId w:val="58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żądania oświadczeń i dokumentów w zakresie potwierdzenia spełniania ww. wymogów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i dokonywania ich oceny,</w:t>
      </w:r>
    </w:p>
    <w:p w14:paraId="326E4A55" w14:textId="078B1C59" w:rsidR="00683196" w:rsidRPr="000847FF" w:rsidRDefault="00683196" w:rsidP="00677BBC">
      <w:pPr>
        <w:pStyle w:val="Bezodstpw"/>
        <w:numPr>
          <w:ilvl w:val="0"/>
          <w:numId w:val="58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żądania wyjaśnień w przypadku wątpliwości w zakresie potwierdzenia spełniania ww. wymogów,</w:t>
      </w:r>
    </w:p>
    <w:p w14:paraId="4C26725A" w14:textId="6D2D0FF7" w:rsidR="00683196" w:rsidRPr="000847FF" w:rsidRDefault="00683196" w:rsidP="0055707A">
      <w:pPr>
        <w:pStyle w:val="Bezodstpw"/>
        <w:numPr>
          <w:ilvl w:val="0"/>
          <w:numId w:val="58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przeprowadzania kontroli na miejscu wykonywania świadczenia.</w:t>
      </w:r>
    </w:p>
    <w:p w14:paraId="79FDBE82" w14:textId="28558B16" w:rsidR="00683196" w:rsidRPr="000847FF" w:rsidRDefault="00683196" w:rsidP="00677BBC">
      <w:pPr>
        <w:pStyle w:val="Bezodstpw"/>
        <w:numPr>
          <w:ilvl w:val="0"/>
          <w:numId w:val="60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ust. 2 czynności w trakcie realizacji zamówienia:</w:t>
      </w:r>
    </w:p>
    <w:p w14:paraId="16827CF0" w14:textId="3E59D8F4" w:rsidR="00683196" w:rsidRPr="000847FF" w:rsidRDefault="00683196" w:rsidP="00677BBC">
      <w:pPr>
        <w:pStyle w:val="Bezodstpw"/>
        <w:numPr>
          <w:ilvl w:val="0"/>
          <w:numId w:val="6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>o pracę i wymiaru etatu oraz podpis osoby uprawnionej do złożenia oświadczenia w imieniu Wykonawcy lub Podwykonawcy;</w:t>
      </w:r>
    </w:p>
    <w:p w14:paraId="26FFB278" w14:textId="449D45AA" w:rsidR="00683196" w:rsidRPr="000847FF" w:rsidRDefault="00683196" w:rsidP="00677BBC">
      <w:pPr>
        <w:pStyle w:val="Bezodstpw"/>
        <w:numPr>
          <w:ilvl w:val="0"/>
          <w:numId w:val="6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w sposób zapewniający ochronę danych osobowych pracowników, zgodnie z obowiązującymi przepisami. Imię i nazwisko pracownika nie podlega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anonimizacji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>. Informacje takie jak: data zawarcia umowy, rodzaj umowy o pracę i wymiar etatu powinny być możliwe do zidentyfikowania;</w:t>
      </w:r>
    </w:p>
    <w:p w14:paraId="3A6E70AC" w14:textId="50853601" w:rsidR="00683196" w:rsidRPr="000847FF" w:rsidRDefault="00683196" w:rsidP="00677BBC">
      <w:pPr>
        <w:pStyle w:val="Bezodstpw"/>
        <w:numPr>
          <w:ilvl w:val="0"/>
          <w:numId w:val="6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zaświadczenie właściwego oddziału ZUS, potwierdzające opłacanie przez Wykonawcę lub Podwykonawcę składek na ubezpieczenia społeczne i zdrowotne z tytułu zatrudnienia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na podstawie umów o pracę za ostatni okres rozliczeniowy;</w:t>
      </w:r>
    </w:p>
    <w:p w14:paraId="39E55079" w14:textId="60865CF4" w:rsidR="00683196" w:rsidRPr="000847FF" w:rsidRDefault="00683196" w:rsidP="00677BBC">
      <w:pPr>
        <w:pStyle w:val="Bezodstpw"/>
        <w:numPr>
          <w:ilvl w:val="0"/>
          <w:numId w:val="61"/>
        </w:numPr>
        <w:spacing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z obowiązującymi przepisami. Imię i nazwisko pracownika nie podlega </w:t>
      </w:r>
      <w:proofErr w:type="spellStart"/>
      <w:r w:rsidRPr="000847FF">
        <w:rPr>
          <w:rFonts w:ascii="Arial" w:hAnsi="Arial" w:cs="Arial"/>
          <w:sz w:val="20"/>
          <w:szCs w:val="20"/>
          <w:lang w:eastAsia="en-US"/>
        </w:rPr>
        <w:t>anonimizacji</w:t>
      </w:r>
      <w:proofErr w:type="spellEnd"/>
      <w:r w:rsidRPr="000847FF">
        <w:rPr>
          <w:rFonts w:ascii="Arial" w:hAnsi="Arial" w:cs="Arial"/>
          <w:sz w:val="20"/>
          <w:szCs w:val="20"/>
          <w:lang w:eastAsia="en-US"/>
        </w:rPr>
        <w:t>.</w:t>
      </w:r>
    </w:p>
    <w:p w14:paraId="2D4D1191" w14:textId="170E41B3" w:rsidR="00683196" w:rsidRPr="000847FF" w:rsidRDefault="00683196" w:rsidP="0055707A">
      <w:pPr>
        <w:pStyle w:val="Bezodstpw"/>
        <w:numPr>
          <w:ilvl w:val="0"/>
          <w:numId w:val="45"/>
        </w:numPr>
        <w:spacing w:after="120" w:line="276" w:lineRule="auto"/>
        <w:ind w:left="714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Niezłożenie przez Wykonawcę w wyznaczonym przez Zamawiającego terminie żądanych przez Zamawiającego dowodów w celu potwierdzenia spełnienia przez Wykonawcę lub Podwykonawcę wymogu zatrudnienia na podstawie umowy o pracę traktowane będzie jako niespełnienie przez</w:t>
      </w:r>
      <w:r w:rsidR="00677BB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847FF">
        <w:rPr>
          <w:rFonts w:ascii="Arial" w:hAnsi="Arial" w:cs="Arial"/>
          <w:sz w:val="20"/>
          <w:szCs w:val="20"/>
          <w:lang w:eastAsia="en-US"/>
        </w:rPr>
        <w:t>Wykonawcę lub Podwykonawcę wymogu zatrudnienia na podstawie umowy o pracę osób wykonujących wskazane w ust. 2 czynności.</w:t>
      </w:r>
    </w:p>
    <w:p w14:paraId="3D6A45A1" w14:textId="762810A5" w:rsidR="00683196" w:rsidRPr="0055707A" w:rsidRDefault="00683196" w:rsidP="0055707A">
      <w:pPr>
        <w:pStyle w:val="Bezodstpw"/>
        <w:numPr>
          <w:ilvl w:val="0"/>
          <w:numId w:val="45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19DAD720" w14:textId="7A137F6D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11</w:t>
      </w:r>
    </w:p>
    <w:p w14:paraId="7B7B9CDF" w14:textId="1B41F1CA" w:rsidR="00683196" w:rsidRPr="000847FF" w:rsidRDefault="00683196" w:rsidP="00677BBC">
      <w:pPr>
        <w:pStyle w:val="Bezodstpw"/>
        <w:numPr>
          <w:ilvl w:val="0"/>
          <w:numId w:val="62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Wykonawca zapłaci Zamawiającemu karę umowną:</w:t>
      </w:r>
    </w:p>
    <w:p w14:paraId="503E0455" w14:textId="055BE963" w:rsidR="00683196" w:rsidRPr="000847FF" w:rsidRDefault="00683196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>15-to krotność ceny wozokilometra za każdorazowy stwierdzony i udokumentowany: brak oznaczeń (tablice) lub oznaczenie nieuzgodnione z Zamawiającym, za uszkodzone elementy wyposażenia autobusu zagrażające bezpieczeństwu podróżnych, rażące zabrudzenia karoserii lub wnętrza autobusu, brak : oświetlenia, ogrzewania, klimatyzacji, niezatrzymanie się na planowanym przystanku, brak w określonym terminie raportu za dzień poprzedni lub dni wolne od pracy z realizacji zadnia, nieczynny więcej niż jeden czytnik kart, spożywanie przez kierowcę posiłków podczas jazdy lub palenie papierosów, brak u kierowcy określonego ubioru, brak informacji opisanej w § 2 ust. 14</w:t>
      </w:r>
    </w:p>
    <w:p w14:paraId="76390B50" w14:textId="27E83E56" w:rsidR="00683196" w:rsidRDefault="00683196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15-to krotność ceny wozokilometra za każdorazowe: nieuzasadnione opóźnienie od 3-5 min, za każdą minutę przyśpieszenia wyjazdu z przystanku, za każdorazową obsługę kursu autobusem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 xml:space="preserve">o parametrach innych niż określony w § 2 ust 1 </w:t>
      </w:r>
      <w:r w:rsidR="00ED5A19">
        <w:rPr>
          <w:rFonts w:ascii="Arial" w:hAnsi="Arial" w:cs="Arial"/>
          <w:sz w:val="20"/>
          <w:szCs w:val="20"/>
          <w:lang w:eastAsia="en-US"/>
        </w:rPr>
        <w:t>,</w:t>
      </w:r>
      <w:r w:rsidRPr="000847FF">
        <w:rPr>
          <w:rFonts w:ascii="Arial" w:hAnsi="Arial" w:cs="Arial"/>
          <w:sz w:val="20"/>
          <w:szCs w:val="20"/>
          <w:lang w:eastAsia="en-US"/>
        </w:rPr>
        <w:t xml:space="preserve"> 2.1</w:t>
      </w:r>
      <w:r w:rsidR="009B7AFD">
        <w:rPr>
          <w:rFonts w:ascii="Arial" w:hAnsi="Arial" w:cs="Arial"/>
          <w:sz w:val="20"/>
          <w:szCs w:val="20"/>
          <w:lang w:eastAsia="en-US"/>
        </w:rPr>
        <w:t xml:space="preserve"> i 3</w:t>
      </w:r>
      <w:r w:rsidR="00123534">
        <w:rPr>
          <w:rFonts w:ascii="Arial" w:hAnsi="Arial" w:cs="Arial"/>
          <w:sz w:val="20"/>
          <w:szCs w:val="20"/>
          <w:lang w:eastAsia="en-US"/>
        </w:rPr>
        <w:t>.</w:t>
      </w:r>
    </w:p>
    <w:p w14:paraId="74F9EEDF" w14:textId="74D9B5F4" w:rsidR="00123534" w:rsidRPr="000847FF" w:rsidRDefault="00123534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15–to </w:t>
      </w:r>
      <w:r w:rsidR="002A65E9">
        <w:rPr>
          <w:rFonts w:ascii="Arial" w:hAnsi="Arial" w:cs="Arial"/>
          <w:sz w:val="20"/>
          <w:szCs w:val="20"/>
          <w:lang w:eastAsia="en-US"/>
        </w:rPr>
        <w:t>krotność</w:t>
      </w:r>
      <w:r>
        <w:rPr>
          <w:rFonts w:ascii="Arial" w:hAnsi="Arial" w:cs="Arial"/>
          <w:sz w:val="20"/>
          <w:szCs w:val="20"/>
          <w:lang w:eastAsia="en-US"/>
        </w:rPr>
        <w:t xml:space="preserve"> ceny wozokilometra </w:t>
      </w:r>
      <w:r w:rsidRPr="00123534">
        <w:rPr>
          <w:rFonts w:ascii="Arial" w:hAnsi="Arial" w:cs="Arial"/>
          <w:sz w:val="20"/>
          <w:szCs w:val="20"/>
          <w:lang w:eastAsia="en-US"/>
        </w:rPr>
        <w:t xml:space="preserve">za każdy stwierdzony przypadek braku ubioru opisanego w § 3 ust. </w:t>
      </w:r>
      <w:r>
        <w:rPr>
          <w:rFonts w:ascii="Arial" w:hAnsi="Arial" w:cs="Arial"/>
          <w:sz w:val="20"/>
          <w:szCs w:val="20"/>
          <w:lang w:eastAsia="en-US"/>
        </w:rPr>
        <w:t>12.1</w:t>
      </w:r>
      <w:r w:rsidRPr="00123534">
        <w:rPr>
          <w:rFonts w:ascii="Arial" w:hAnsi="Arial" w:cs="Arial"/>
          <w:sz w:val="20"/>
          <w:szCs w:val="20"/>
          <w:lang w:eastAsia="en-US"/>
        </w:rPr>
        <w:t>; kara będzie ograniczona do jednej na dobę dla tego samego kierowcy</w:t>
      </w:r>
      <w:r>
        <w:rPr>
          <w:rFonts w:ascii="Arial" w:hAnsi="Arial" w:cs="Arial"/>
          <w:sz w:val="20"/>
          <w:szCs w:val="20"/>
          <w:lang w:eastAsia="en-US"/>
        </w:rPr>
        <w:t>;</w:t>
      </w:r>
    </w:p>
    <w:p w14:paraId="0574057C" w14:textId="1DA8E073" w:rsidR="00683196" w:rsidRPr="000847FF" w:rsidRDefault="00683196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100-tu krotność ceny wozokilometra za każdorazowy: brak wpisów w karcie lub odmowy jej okazania, zakończenie przewozu przed końcem kursów, sprzedaż biletów nieważnych lub pobranie opłaty bez wydania biletu, odmowę sprzedaży biletu, niewywiązanie z innych obowiązków wynikających z SWZ, kurs autobusem z reklamą zewnętrzną bez zgody Zamawiającego, niedostarczenie w określonym terminie zapisu z sytemu monitoringu wizyjnego, brak ustosunkowania się (odpowiedzi) na skargi </w:t>
      </w:r>
      <w:r w:rsidR="004129DF">
        <w:rPr>
          <w:rFonts w:ascii="Arial" w:hAnsi="Arial" w:cs="Arial"/>
          <w:sz w:val="20"/>
          <w:szCs w:val="20"/>
          <w:lang w:eastAsia="en-US"/>
        </w:rPr>
        <w:br/>
      </w:r>
      <w:r w:rsidRPr="000847FF">
        <w:rPr>
          <w:rFonts w:ascii="Arial" w:hAnsi="Arial" w:cs="Arial"/>
          <w:sz w:val="20"/>
          <w:szCs w:val="20"/>
          <w:lang w:eastAsia="en-US"/>
        </w:rPr>
        <w:t>i uwagi podróżnych dotyczące realizacji zadnia, za każdorazowe nieuzasadnione opóźnienie powyżej 5 minut, nie obsłużenie kursu</w:t>
      </w:r>
    </w:p>
    <w:p w14:paraId="4F031E9E" w14:textId="76B973CC" w:rsidR="00683196" w:rsidRPr="000847FF" w:rsidRDefault="00683196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150-cio krotność ceny wozokilometra za każdorazowe: utrudnianie kontroli (niewykonywanie poleceń osób uprawnionych), nierespektowanie poleceń służb kontrolerskich Zamawiającego, </w:t>
      </w:r>
    </w:p>
    <w:p w14:paraId="45BA728F" w14:textId="439C4CA6" w:rsidR="00683196" w:rsidRPr="000847FF" w:rsidRDefault="00683196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250-cio krotność ceny wozokilometra: za każdą rozbieżność pomiędzy dokumentacją dotyczącą wykonanego przewozu a stanem faktycznym, stwierdzoną raportem organów kontrolnych Zamawiającego, za każdy dzień opóźnienia w realizacji zadania od daty określonej w § 2 pkt. 2.6 Umowy.</w:t>
      </w:r>
    </w:p>
    <w:p w14:paraId="1CC9A5A7" w14:textId="5E3559BD" w:rsidR="00683196" w:rsidRPr="000847FF" w:rsidRDefault="00683196" w:rsidP="00677BBC">
      <w:pPr>
        <w:pStyle w:val="Bezodstpw"/>
        <w:numPr>
          <w:ilvl w:val="1"/>
          <w:numId w:val="63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10-cio krotność średniego dziennego wynagrodzenia za odstąpienie od umowy. Do naliczenia kary zostanie przyjęte średnie dzienne wynagrodzenie za obsługę linii w miesiącu poprzedzającym odstąpienie od umowy.</w:t>
      </w:r>
    </w:p>
    <w:p w14:paraId="7EE4B900" w14:textId="3FC094E8" w:rsidR="00683196" w:rsidRPr="000847FF" w:rsidRDefault="00683196" w:rsidP="0055707A">
      <w:pPr>
        <w:pStyle w:val="Bezodstpw"/>
        <w:numPr>
          <w:ilvl w:val="1"/>
          <w:numId w:val="63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1-dno krotność ceny wozokilometra x średnią ilość podróżnych (jednak nie mniej niż 15) z trzech ostatnich kursów realizowanych w tych samych dniach i o tej samej godzinie w przypadku gdy kurs jest realizowany: z niewłączonym systemem poboru opłat, nieprawidłowym poborem opłat przez system (niezgodny z taryfą), nieprawidłową obsługą urządzeń systemu poboru opłat przez pracowników Wykonawcy,</w:t>
      </w:r>
    </w:p>
    <w:p w14:paraId="240150B5" w14:textId="3F509858" w:rsidR="00683196" w:rsidRPr="0055707A" w:rsidRDefault="00810377" w:rsidP="0055707A">
      <w:pPr>
        <w:pStyle w:val="Bezodstpw"/>
        <w:numPr>
          <w:ilvl w:val="0"/>
          <w:numId w:val="62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810377">
        <w:rPr>
          <w:rFonts w:ascii="Arial" w:hAnsi="Arial" w:cs="Arial"/>
          <w:sz w:val="20"/>
          <w:szCs w:val="20"/>
          <w:lang w:eastAsia="en-US"/>
        </w:rPr>
        <w:t xml:space="preserve">Maksymalna wysokość kar umownych wynikających z niniejszej umowy nie może przekraczać </w:t>
      </w:r>
      <w:r>
        <w:rPr>
          <w:rFonts w:ascii="Arial" w:hAnsi="Arial" w:cs="Arial"/>
          <w:sz w:val="20"/>
          <w:szCs w:val="20"/>
          <w:lang w:eastAsia="en-US"/>
        </w:rPr>
        <w:t>4</w:t>
      </w:r>
      <w:r w:rsidRPr="00810377">
        <w:rPr>
          <w:rFonts w:ascii="Arial" w:hAnsi="Arial" w:cs="Arial"/>
          <w:sz w:val="20"/>
          <w:szCs w:val="20"/>
          <w:lang w:eastAsia="en-US"/>
        </w:rPr>
        <w:t>0% wartości wynagrodzenia brutto.</w:t>
      </w:r>
    </w:p>
    <w:p w14:paraId="52163C27" w14:textId="590C719B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12</w:t>
      </w:r>
    </w:p>
    <w:p w14:paraId="3A0E82CE" w14:textId="62804B08" w:rsidR="00683196" w:rsidRPr="000847FF" w:rsidRDefault="00683196" w:rsidP="0055707A">
      <w:pPr>
        <w:pStyle w:val="Bezodstpw"/>
        <w:numPr>
          <w:ilvl w:val="0"/>
          <w:numId w:val="6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Zakazuje się istotnych zmian postanowień zawartej umowy w stosunku do treści oferty,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na podstawie której dokonano wyboru Wykonawcy, chyba że Zamawiający przewidział możliwość dokonania takiej zmiany w ogłoszeniu o zamówieniu lub w specyfikacji warunków zamówienia oraz określił warunki takiej zmiany.</w:t>
      </w:r>
    </w:p>
    <w:p w14:paraId="59BCDC1F" w14:textId="3D0811C8" w:rsidR="00683196" w:rsidRPr="000847FF" w:rsidRDefault="00683196" w:rsidP="0055707A">
      <w:pPr>
        <w:pStyle w:val="Bezodstpw"/>
        <w:numPr>
          <w:ilvl w:val="0"/>
          <w:numId w:val="64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Zmiana umowy dokonana z naruszeniem ust. 1 podlega unieważnieniu.</w:t>
      </w:r>
    </w:p>
    <w:p w14:paraId="11A14E9F" w14:textId="793743BB" w:rsidR="00683196" w:rsidRPr="0055707A" w:rsidRDefault="00683196" w:rsidP="0055707A">
      <w:pPr>
        <w:pStyle w:val="Bezodstpw"/>
        <w:numPr>
          <w:ilvl w:val="0"/>
          <w:numId w:val="64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Wierzytelność wynikająca z niniejszej umowy nie może być przedmiotem cesji na rzecz osób trzecich bez zgody Zamawiającego.</w:t>
      </w:r>
    </w:p>
    <w:p w14:paraId="023CCEDF" w14:textId="582E4BFA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13</w:t>
      </w:r>
    </w:p>
    <w:p w14:paraId="71D90079" w14:textId="64CF7CA7" w:rsidR="00683196" w:rsidRPr="000847FF" w:rsidRDefault="00683196" w:rsidP="00320496">
      <w:pPr>
        <w:pStyle w:val="Bezodstpw"/>
        <w:numPr>
          <w:ilvl w:val="0"/>
          <w:numId w:val="65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Zamawiający zastrzega sobie prawo do natychmiastowego rozwiązania umowy w przypadku:</w:t>
      </w:r>
    </w:p>
    <w:p w14:paraId="2CF41C65" w14:textId="454A2961" w:rsidR="00683196" w:rsidRPr="000847FF" w:rsidRDefault="00683196" w:rsidP="00320496">
      <w:pPr>
        <w:pStyle w:val="Bezodstpw"/>
        <w:numPr>
          <w:ilvl w:val="0"/>
          <w:numId w:val="66"/>
        </w:numPr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wystąpienia w ciągu dwóch kolejnych dni więcej niż 15% niezrealizowanych wozokilometrów pracy dziennej, z winy Wykonawcy,</w:t>
      </w:r>
    </w:p>
    <w:p w14:paraId="2BF2119B" w14:textId="41065207" w:rsidR="00683196" w:rsidRPr="000847FF" w:rsidRDefault="00683196" w:rsidP="0055707A">
      <w:pPr>
        <w:pStyle w:val="Bezodstpw"/>
        <w:numPr>
          <w:ilvl w:val="0"/>
          <w:numId w:val="66"/>
        </w:numPr>
        <w:spacing w:after="12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niższego niż 95% stopnia realizacji przewozów w skali jednego miesiąca z winy Wykonawcy.</w:t>
      </w:r>
    </w:p>
    <w:p w14:paraId="009A22A8" w14:textId="365FA3E7" w:rsidR="00683196" w:rsidRPr="000847FF" w:rsidRDefault="00683196" w:rsidP="0055707A">
      <w:pPr>
        <w:pStyle w:val="Bezodstpw"/>
        <w:numPr>
          <w:ilvl w:val="0"/>
          <w:numId w:val="65"/>
        </w:numPr>
        <w:spacing w:after="12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Zamawiający zastrzega sobie prawo do rozwiązania umowy z trzy miesięcznym okresem wypowiedzenia przypadającym na koniec miesiąca w przypadku ograniczenia liczby wykonywanych wozokilometrów do 70% planu w skali miesiąca.</w:t>
      </w:r>
    </w:p>
    <w:p w14:paraId="38726836" w14:textId="70E32F89" w:rsidR="00683196" w:rsidRPr="0055707A" w:rsidRDefault="00683196" w:rsidP="0055707A">
      <w:pPr>
        <w:pStyle w:val="Bezodstpw"/>
        <w:numPr>
          <w:ilvl w:val="0"/>
          <w:numId w:val="65"/>
        </w:numPr>
        <w:spacing w:after="240"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lastRenderedPageBreak/>
        <w:t>Każda ze stron może rozwiązać umowę w trybie natychmiastowym, w przypadku rażącego naruszenia postanowień umowy.</w:t>
      </w:r>
    </w:p>
    <w:p w14:paraId="6E3C9DB9" w14:textId="56A39D72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14</w:t>
      </w:r>
    </w:p>
    <w:p w14:paraId="73F8123C" w14:textId="5DDBEFDC" w:rsidR="00683196" w:rsidRPr="000847FF" w:rsidRDefault="00683196" w:rsidP="0055707A">
      <w:pPr>
        <w:pStyle w:val="Bezodstpw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Sprawy sporne mogące wyniknąć na tle realizacji niniejszej umowy, rozstrzygane będą przez sąd właściwy ze względu na siedzibę Zamawiającego. </w:t>
      </w:r>
    </w:p>
    <w:p w14:paraId="55726978" w14:textId="598DB5C5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15</w:t>
      </w:r>
    </w:p>
    <w:p w14:paraId="704ACED8" w14:textId="2C832128" w:rsidR="00683196" w:rsidRPr="000847FF" w:rsidRDefault="00683196" w:rsidP="0055707A">
      <w:pPr>
        <w:pStyle w:val="Bezodstpw"/>
        <w:spacing w:after="240"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W sprawach nieuregulowanych niniejszą umową stosuje się przepisy Prawa Przewozowego, Kodeksu Cywilnego oraz Ustawy Prawo Zamówień Publicznych.</w:t>
      </w:r>
    </w:p>
    <w:p w14:paraId="4C05EC10" w14:textId="3D9BC629" w:rsidR="00683196" w:rsidRPr="00104BEB" w:rsidRDefault="00683196" w:rsidP="0055707A">
      <w:pPr>
        <w:pStyle w:val="Bezodstpw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  <w:r w:rsidRPr="00104BEB">
        <w:rPr>
          <w:rFonts w:ascii="Arial" w:hAnsi="Arial" w:cs="Arial"/>
          <w:b/>
          <w:bCs/>
          <w:sz w:val="20"/>
          <w:szCs w:val="20"/>
          <w:lang w:eastAsia="en-US"/>
        </w:rPr>
        <w:t>§ 16</w:t>
      </w:r>
    </w:p>
    <w:p w14:paraId="1A3E035F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 xml:space="preserve">Umowę sporządzono w dwóch jednobrzmiących egzemplarzach, po jednym dla każdej </w:t>
      </w:r>
      <w:r w:rsidRPr="000847FF">
        <w:rPr>
          <w:rFonts w:ascii="Arial" w:hAnsi="Arial" w:cs="Arial"/>
          <w:sz w:val="20"/>
          <w:szCs w:val="20"/>
          <w:lang w:eastAsia="en-US"/>
        </w:rPr>
        <w:br/>
        <w:t>z umawiających się stron.</w:t>
      </w:r>
    </w:p>
    <w:p w14:paraId="5814257B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17EED4F3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</w:p>
    <w:p w14:paraId="406C2C05" w14:textId="77777777" w:rsidR="00683196" w:rsidRPr="000847FF" w:rsidRDefault="00683196" w:rsidP="00AC3A6B">
      <w:pPr>
        <w:pStyle w:val="Bezodstpw"/>
        <w:spacing w:line="276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Załącznikami do umowy są:</w:t>
      </w:r>
    </w:p>
    <w:p w14:paraId="10E18912" w14:textId="4341F2B6" w:rsidR="00683196" w:rsidRPr="000847FF" w:rsidRDefault="00683196" w:rsidP="00320496">
      <w:pPr>
        <w:pStyle w:val="Bezodstpw"/>
        <w:numPr>
          <w:ilvl w:val="0"/>
          <w:numId w:val="6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Specyfikacja  warunków zamówienia.</w:t>
      </w:r>
    </w:p>
    <w:p w14:paraId="3754356E" w14:textId="4FBFEA92" w:rsidR="00683196" w:rsidRPr="000847FF" w:rsidRDefault="00683196" w:rsidP="00320496">
      <w:pPr>
        <w:pStyle w:val="Bezodstpw"/>
        <w:numPr>
          <w:ilvl w:val="0"/>
          <w:numId w:val="6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Oferta.</w:t>
      </w:r>
    </w:p>
    <w:p w14:paraId="34929826" w14:textId="657B6C81" w:rsidR="00683196" w:rsidRPr="000847FF" w:rsidRDefault="00683196" w:rsidP="00320496">
      <w:pPr>
        <w:pStyle w:val="Bezodstpw"/>
        <w:numPr>
          <w:ilvl w:val="0"/>
          <w:numId w:val="6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Załącznik T Potwierdzenie wymogów Specyfikacji  Warunków Zamówienia przetargu nieograniczonego ZTZ PN 01/2021.</w:t>
      </w:r>
    </w:p>
    <w:p w14:paraId="76E3C5D0" w14:textId="5C0535B8" w:rsidR="00683196" w:rsidRPr="000847FF" w:rsidRDefault="00683196" w:rsidP="00320496">
      <w:pPr>
        <w:pStyle w:val="Bezodstpw"/>
        <w:numPr>
          <w:ilvl w:val="0"/>
          <w:numId w:val="6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Załącznik „P” – Umowa dwustronnego powierzenia przetwarzania danych osobowych.</w:t>
      </w:r>
    </w:p>
    <w:p w14:paraId="1B28BEDE" w14:textId="75212903" w:rsidR="00683196" w:rsidRDefault="00683196" w:rsidP="00320496">
      <w:pPr>
        <w:pStyle w:val="Bezodstpw"/>
        <w:numPr>
          <w:ilvl w:val="0"/>
          <w:numId w:val="6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 w:rsidRPr="000847FF">
        <w:rPr>
          <w:rFonts w:ascii="Arial" w:hAnsi="Arial" w:cs="Arial"/>
          <w:sz w:val="20"/>
          <w:szCs w:val="20"/>
          <w:lang w:eastAsia="en-US"/>
        </w:rPr>
        <w:t>Załącznik „R1” – Rozkład jazdy.</w:t>
      </w:r>
    </w:p>
    <w:p w14:paraId="142F46B0" w14:textId="0319BCDC" w:rsidR="00F2344D" w:rsidRPr="000847FF" w:rsidRDefault="00F2344D" w:rsidP="00320496">
      <w:pPr>
        <w:pStyle w:val="Bezodstpw"/>
        <w:numPr>
          <w:ilvl w:val="0"/>
          <w:numId w:val="68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Załącznik „RF” - </w:t>
      </w:r>
      <w:r w:rsidRPr="00F2344D">
        <w:rPr>
          <w:rFonts w:ascii="Arial" w:hAnsi="Arial" w:cs="Arial"/>
          <w:sz w:val="20"/>
          <w:szCs w:val="20"/>
          <w:lang w:eastAsia="en-US"/>
        </w:rPr>
        <w:t>Zestawienie wykonanych wozokilometrów</w:t>
      </w:r>
    </w:p>
    <w:p w14:paraId="052EF955" w14:textId="77777777" w:rsidR="00683196" w:rsidRPr="000847FF" w:rsidRDefault="00683196" w:rsidP="00AC3A6B">
      <w:pPr>
        <w:spacing w:line="276" w:lineRule="auto"/>
        <w:rPr>
          <w:rFonts w:ascii="Arial" w:hAnsi="Arial" w:cs="Arial"/>
          <w:sz w:val="22"/>
          <w:szCs w:val="22"/>
          <w:lang w:eastAsia="en-US"/>
        </w:rPr>
      </w:pPr>
    </w:p>
    <w:p w14:paraId="761FEB92" w14:textId="77777777" w:rsidR="00683196" w:rsidRPr="000847FF" w:rsidRDefault="00683196" w:rsidP="00AC3A6B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19D3AFF" w14:textId="77777777" w:rsidR="00683196" w:rsidRPr="000847FF" w:rsidRDefault="00683196" w:rsidP="00AC3A6B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1" w:name="_Hlk36710146"/>
    </w:p>
    <w:p w14:paraId="25319390" w14:textId="77777777" w:rsidR="00683196" w:rsidRPr="000847FF" w:rsidRDefault="00683196" w:rsidP="00AC3A6B">
      <w:pPr>
        <w:spacing w:line="276" w:lineRule="auto"/>
        <w:rPr>
          <w:rFonts w:ascii="Arial" w:hAnsi="Arial" w:cs="Arial"/>
          <w:sz w:val="20"/>
          <w:szCs w:val="20"/>
        </w:rPr>
      </w:pPr>
    </w:p>
    <w:p w14:paraId="79F6C065" w14:textId="77777777" w:rsidR="00683196" w:rsidRPr="000847FF" w:rsidRDefault="00683196" w:rsidP="00AC3A6B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847FF">
        <w:rPr>
          <w:rFonts w:ascii="Arial" w:hAnsi="Arial" w:cs="Arial"/>
          <w:sz w:val="20"/>
          <w:szCs w:val="20"/>
        </w:rPr>
        <w:t>Zamawiający                                                                                                   Wykonawca</w:t>
      </w:r>
    </w:p>
    <w:p w14:paraId="0A3FCEAB" w14:textId="77777777" w:rsidR="00683196" w:rsidRPr="000847FF" w:rsidRDefault="00683196" w:rsidP="00AC3A6B">
      <w:pPr>
        <w:spacing w:line="276" w:lineRule="auto"/>
        <w:rPr>
          <w:rFonts w:ascii="Arial" w:hAnsi="Arial" w:cs="Arial"/>
          <w:sz w:val="20"/>
          <w:szCs w:val="20"/>
        </w:rPr>
      </w:pPr>
    </w:p>
    <w:p w14:paraId="4CE81FDB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001AF512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25386538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7F8FD93A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4C8D8406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6C0EC10E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0D111EFD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11C9AC48" w14:textId="7372E120" w:rsidR="00683196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193389A7" w14:textId="77777777" w:rsidR="009B7AFD" w:rsidRPr="000847FF" w:rsidRDefault="009B7AFD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00E30061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1F9241E3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48F6613B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2EFCE984" w14:textId="77777777" w:rsidR="00683196" w:rsidRPr="000847FF" w:rsidRDefault="00683196" w:rsidP="00AC3A6B">
      <w:pPr>
        <w:pStyle w:val="Bezodstpw"/>
        <w:spacing w:line="276" w:lineRule="auto"/>
        <w:rPr>
          <w:rFonts w:ascii="Arial" w:hAnsi="Arial" w:cs="Arial"/>
          <w:sz w:val="20"/>
          <w:szCs w:val="20"/>
          <w:lang w:eastAsia="en-US"/>
        </w:rPr>
      </w:pPr>
    </w:p>
    <w:p w14:paraId="37973D47" w14:textId="77777777" w:rsidR="00683196" w:rsidRPr="00604D93" w:rsidRDefault="00683196" w:rsidP="00AC3A6B">
      <w:pPr>
        <w:pStyle w:val="Bezodstpw"/>
        <w:spacing w:line="276" w:lineRule="auto"/>
        <w:rPr>
          <w:rFonts w:ascii="Arial" w:hAnsi="Arial" w:cs="Arial"/>
          <w:color w:val="00B050"/>
          <w:sz w:val="20"/>
          <w:szCs w:val="20"/>
          <w:lang w:eastAsia="en-US"/>
        </w:rPr>
      </w:pPr>
    </w:p>
    <w:p w14:paraId="40169BD8" w14:textId="77777777" w:rsidR="00683196" w:rsidRPr="00604D93" w:rsidRDefault="00683196" w:rsidP="00AC3A6B">
      <w:pPr>
        <w:pStyle w:val="Bezodstpw"/>
        <w:spacing w:line="276" w:lineRule="auto"/>
        <w:rPr>
          <w:rFonts w:ascii="Arial" w:hAnsi="Arial" w:cs="Arial"/>
          <w:color w:val="00B050"/>
          <w:sz w:val="20"/>
          <w:szCs w:val="20"/>
          <w:lang w:eastAsia="en-US"/>
        </w:rPr>
      </w:pPr>
    </w:p>
    <w:p w14:paraId="30F5DD4B" w14:textId="77777777" w:rsidR="00683196" w:rsidRPr="00604D93" w:rsidRDefault="00683196" w:rsidP="00AC3A6B">
      <w:pPr>
        <w:pStyle w:val="Bezodstpw"/>
        <w:spacing w:line="276" w:lineRule="auto"/>
        <w:jc w:val="both"/>
        <w:rPr>
          <w:rFonts w:ascii="Arial" w:hAnsi="Arial" w:cs="Arial"/>
          <w:b/>
          <w:bCs/>
          <w:color w:val="00B050"/>
          <w:sz w:val="22"/>
          <w:szCs w:val="22"/>
          <w:lang w:eastAsia="en-US"/>
        </w:rPr>
      </w:pPr>
    </w:p>
    <w:bookmarkEnd w:id="1"/>
    <w:sectPr w:rsidR="00683196" w:rsidRPr="00604D93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D05D9" w14:textId="77777777" w:rsidR="00C71C43" w:rsidRDefault="00C71C43">
      <w:r>
        <w:separator/>
      </w:r>
    </w:p>
  </w:endnote>
  <w:endnote w:type="continuationSeparator" w:id="0">
    <w:p w14:paraId="32BF9033" w14:textId="77777777" w:rsidR="00C71C43" w:rsidRDefault="00C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066C" w14:textId="77777777" w:rsidR="00C71C43" w:rsidRDefault="00C71C43">
      <w:r>
        <w:separator/>
      </w:r>
    </w:p>
  </w:footnote>
  <w:footnote w:type="continuationSeparator" w:id="0">
    <w:p w14:paraId="354CD344" w14:textId="77777777" w:rsidR="00C71C43" w:rsidRDefault="00C71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3E359F5"/>
    <w:multiLevelType w:val="hybridMultilevel"/>
    <w:tmpl w:val="2A7C3E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4282F78"/>
    <w:multiLevelType w:val="hybridMultilevel"/>
    <w:tmpl w:val="FD94B4F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052BF0"/>
    <w:multiLevelType w:val="hybridMultilevel"/>
    <w:tmpl w:val="A9C4359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6FE6BA4"/>
    <w:multiLevelType w:val="hybridMultilevel"/>
    <w:tmpl w:val="46F8F7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DD14D9B"/>
    <w:multiLevelType w:val="hybridMultilevel"/>
    <w:tmpl w:val="CE18109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CF6C0D"/>
    <w:multiLevelType w:val="hybridMultilevel"/>
    <w:tmpl w:val="D9FC1F9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227D5"/>
    <w:multiLevelType w:val="hybridMultilevel"/>
    <w:tmpl w:val="AF2235F2"/>
    <w:lvl w:ilvl="0" w:tplc="38CE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57AAB"/>
    <w:multiLevelType w:val="hybridMultilevel"/>
    <w:tmpl w:val="A9EA19A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41656"/>
    <w:multiLevelType w:val="hybridMultilevel"/>
    <w:tmpl w:val="4E488D7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F35A51"/>
    <w:multiLevelType w:val="hybridMultilevel"/>
    <w:tmpl w:val="5EAA021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6096BE7"/>
    <w:multiLevelType w:val="hybridMultilevel"/>
    <w:tmpl w:val="D7545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596553"/>
    <w:multiLevelType w:val="hybridMultilevel"/>
    <w:tmpl w:val="DF7AC5A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7A4541"/>
    <w:multiLevelType w:val="hybridMultilevel"/>
    <w:tmpl w:val="20DC07A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2F1218"/>
    <w:multiLevelType w:val="hybridMultilevel"/>
    <w:tmpl w:val="CF70AEF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C460EE"/>
    <w:multiLevelType w:val="hybridMultilevel"/>
    <w:tmpl w:val="CA0EFEA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98015D"/>
    <w:multiLevelType w:val="hybridMultilevel"/>
    <w:tmpl w:val="FC92200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023D3C"/>
    <w:multiLevelType w:val="hybridMultilevel"/>
    <w:tmpl w:val="C162564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1B4691"/>
    <w:multiLevelType w:val="hybridMultilevel"/>
    <w:tmpl w:val="FF7A94AE"/>
    <w:lvl w:ilvl="0" w:tplc="9144411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9B23DB"/>
    <w:multiLevelType w:val="hybridMultilevel"/>
    <w:tmpl w:val="A230BB18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C7ACC"/>
    <w:multiLevelType w:val="hybridMultilevel"/>
    <w:tmpl w:val="8378FF8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E27622"/>
    <w:multiLevelType w:val="hybridMultilevel"/>
    <w:tmpl w:val="8876B2D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145FAD"/>
    <w:multiLevelType w:val="hybridMultilevel"/>
    <w:tmpl w:val="EEE2FE30"/>
    <w:lvl w:ilvl="0" w:tplc="02607F5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6D7C4C"/>
    <w:multiLevelType w:val="hybridMultilevel"/>
    <w:tmpl w:val="F7CE1F2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313194"/>
    <w:multiLevelType w:val="hybridMultilevel"/>
    <w:tmpl w:val="F7726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34A2C4C"/>
    <w:multiLevelType w:val="hybridMultilevel"/>
    <w:tmpl w:val="351CD89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5E05FAC"/>
    <w:multiLevelType w:val="hybridMultilevel"/>
    <w:tmpl w:val="1820D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0032C3"/>
    <w:multiLevelType w:val="hybridMultilevel"/>
    <w:tmpl w:val="903E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4D23B2"/>
    <w:multiLevelType w:val="multilevel"/>
    <w:tmpl w:val="862AA3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8F06272"/>
    <w:multiLevelType w:val="hybridMultilevel"/>
    <w:tmpl w:val="132A837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E5436E"/>
    <w:multiLevelType w:val="hybridMultilevel"/>
    <w:tmpl w:val="65F0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CB5661"/>
    <w:multiLevelType w:val="hybridMultilevel"/>
    <w:tmpl w:val="233CFB6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D95073"/>
    <w:multiLevelType w:val="hybridMultilevel"/>
    <w:tmpl w:val="27A65C30"/>
    <w:lvl w:ilvl="0" w:tplc="02607F56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B469F7"/>
    <w:multiLevelType w:val="hybridMultilevel"/>
    <w:tmpl w:val="510CB13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 w15:restartNumberingAfterBreak="0">
    <w:nsid w:val="51F022C5"/>
    <w:multiLevelType w:val="hybridMultilevel"/>
    <w:tmpl w:val="4B6AA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39B2A29"/>
    <w:multiLevelType w:val="hybridMultilevel"/>
    <w:tmpl w:val="303A9FB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5F0B49"/>
    <w:multiLevelType w:val="hybridMultilevel"/>
    <w:tmpl w:val="63D433E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47E2B37"/>
    <w:multiLevelType w:val="hybridMultilevel"/>
    <w:tmpl w:val="3C9E03D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5446547"/>
    <w:multiLevelType w:val="hybridMultilevel"/>
    <w:tmpl w:val="6584F7E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6B515A2"/>
    <w:multiLevelType w:val="hybridMultilevel"/>
    <w:tmpl w:val="427AD0D6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81C6A78"/>
    <w:multiLevelType w:val="hybridMultilevel"/>
    <w:tmpl w:val="9D4E5484"/>
    <w:lvl w:ilvl="0" w:tplc="2420445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9683607"/>
    <w:multiLevelType w:val="hybridMultilevel"/>
    <w:tmpl w:val="BE1A78C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B1F789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C794630"/>
    <w:multiLevelType w:val="hybridMultilevel"/>
    <w:tmpl w:val="A3B4B6C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5" w15:restartNumberingAfterBreak="0">
    <w:nsid w:val="600A2767"/>
    <w:multiLevelType w:val="hybridMultilevel"/>
    <w:tmpl w:val="BCAC883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63841AC3"/>
    <w:multiLevelType w:val="hybridMultilevel"/>
    <w:tmpl w:val="DC36C034"/>
    <w:lvl w:ilvl="0" w:tplc="2FE0FC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D10A02"/>
    <w:multiLevelType w:val="hybridMultilevel"/>
    <w:tmpl w:val="23E44E02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4072DF1"/>
    <w:multiLevelType w:val="hybridMultilevel"/>
    <w:tmpl w:val="558A01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4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8F964E2"/>
    <w:multiLevelType w:val="hybridMultilevel"/>
    <w:tmpl w:val="E74E3EBE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91E641A"/>
    <w:multiLevelType w:val="hybridMultilevel"/>
    <w:tmpl w:val="2DC2D95A"/>
    <w:lvl w:ilvl="0" w:tplc="38CE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12BEE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B1B29EF"/>
    <w:multiLevelType w:val="hybridMultilevel"/>
    <w:tmpl w:val="F8A8F534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C485BAF"/>
    <w:multiLevelType w:val="hybridMultilevel"/>
    <w:tmpl w:val="B4C80A30"/>
    <w:lvl w:ilvl="0" w:tplc="38CE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961911"/>
    <w:multiLevelType w:val="hybridMultilevel"/>
    <w:tmpl w:val="071AC87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07174F6"/>
    <w:multiLevelType w:val="hybridMultilevel"/>
    <w:tmpl w:val="924A9E3A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76515FF2"/>
    <w:multiLevelType w:val="hybridMultilevel"/>
    <w:tmpl w:val="135E54A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8EA7E7A"/>
    <w:multiLevelType w:val="hybridMultilevel"/>
    <w:tmpl w:val="CF8E3A6C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12045E"/>
    <w:multiLevelType w:val="hybridMultilevel"/>
    <w:tmpl w:val="9AB0E470"/>
    <w:lvl w:ilvl="0" w:tplc="6908E0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9A46A08"/>
    <w:multiLevelType w:val="multilevel"/>
    <w:tmpl w:val="CA165C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8"/>
  </w:num>
  <w:num w:numId="5">
    <w:abstractNumId w:val="35"/>
  </w:num>
  <w:num w:numId="6">
    <w:abstractNumId w:val="65"/>
  </w:num>
  <w:num w:numId="7">
    <w:abstractNumId w:val="56"/>
  </w:num>
  <w:num w:numId="8">
    <w:abstractNumId w:val="54"/>
    <w:lvlOverride w:ilvl="0">
      <w:startOverride w:val="1"/>
    </w:lvlOverride>
  </w:num>
  <w:num w:numId="9">
    <w:abstractNumId w:val="33"/>
    <w:lvlOverride w:ilvl="0">
      <w:startOverride w:val="1"/>
    </w:lvlOverride>
  </w:num>
  <w:num w:numId="10">
    <w:abstractNumId w:val="18"/>
  </w:num>
  <w:num w:numId="11">
    <w:abstractNumId w:val="60"/>
  </w:num>
  <w:num w:numId="12">
    <w:abstractNumId w:val="8"/>
  </w:num>
  <w:num w:numId="13">
    <w:abstractNumId w:val="47"/>
  </w:num>
  <w:num w:numId="14">
    <w:abstractNumId w:val="48"/>
  </w:num>
  <w:num w:numId="15">
    <w:abstractNumId w:val="28"/>
  </w:num>
  <w:num w:numId="16">
    <w:abstractNumId w:val="53"/>
  </w:num>
  <w:num w:numId="17">
    <w:abstractNumId w:val="66"/>
  </w:num>
  <w:num w:numId="18">
    <w:abstractNumId w:val="17"/>
  </w:num>
  <w:num w:numId="19">
    <w:abstractNumId w:val="24"/>
  </w:num>
  <w:num w:numId="20">
    <w:abstractNumId w:val="25"/>
  </w:num>
  <w:num w:numId="21">
    <w:abstractNumId w:val="41"/>
  </w:num>
  <w:num w:numId="22">
    <w:abstractNumId w:val="58"/>
  </w:num>
  <w:num w:numId="23">
    <w:abstractNumId w:val="16"/>
  </w:num>
  <w:num w:numId="24">
    <w:abstractNumId w:val="22"/>
  </w:num>
  <w:num w:numId="25">
    <w:abstractNumId w:val="70"/>
  </w:num>
  <w:num w:numId="26">
    <w:abstractNumId w:val="49"/>
  </w:num>
  <w:num w:numId="27">
    <w:abstractNumId w:val="51"/>
  </w:num>
  <w:num w:numId="28">
    <w:abstractNumId w:val="15"/>
  </w:num>
  <w:num w:numId="29">
    <w:abstractNumId w:val="46"/>
  </w:num>
  <w:num w:numId="30">
    <w:abstractNumId w:val="45"/>
  </w:num>
  <w:num w:numId="31">
    <w:abstractNumId w:val="27"/>
  </w:num>
  <w:num w:numId="32">
    <w:abstractNumId w:val="63"/>
  </w:num>
  <w:num w:numId="33">
    <w:abstractNumId w:val="21"/>
  </w:num>
  <w:num w:numId="34">
    <w:abstractNumId w:val="9"/>
  </w:num>
  <w:num w:numId="35">
    <w:abstractNumId w:val="12"/>
  </w:num>
  <w:num w:numId="36">
    <w:abstractNumId w:val="67"/>
  </w:num>
  <w:num w:numId="37">
    <w:abstractNumId w:val="69"/>
  </w:num>
  <w:num w:numId="38">
    <w:abstractNumId w:val="55"/>
  </w:num>
  <w:num w:numId="39">
    <w:abstractNumId w:val="20"/>
  </w:num>
  <w:num w:numId="40">
    <w:abstractNumId w:val="71"/>
  </w:num>
  <w:num w:numId="41">
    <w:abstractNumId w:val="39"/>
  </w:num>
  <w:num w:numId="42">
    <w:abstractNumId w:val="31"/>
  </w:num>
  <w:num w:numId="43">
    <w:abstractNumId w:val="34"/>
  </w:num>
  <w:num w:numId="44">
    <w:abstractNumId w:val="29"/>
  </w:num>
  <w:num w:numId="45">
    <w:abstractNumId w:val="32"/>
  </w:num>
  <w:num w:numId="46">
    <w:abstractNumId w:val="30"/>
  </w:num>
  <w:num w:numId="47">
    <w:abstractNumId w:val="42"/>
  </w:num>
  <w:num w:numId="48">
    <w:abstractNumId w:val="72"/>
  </w:num>
  <w:num w:numId="49">
    <w:abstractNumId w:val="23"/>
  </w:num>
  <w:num w:numId="50">
    <w:abstractNumId w:val="61"/>
  </w:num>
  <w:num w:numId="51">
    <w:abstractNumId w:val="38"/>
  </w:num>
  <w:num w:numId="52">
    <w:abstractNumId w:val="59"/>
  </w:num>
  <w:num w:numId="53">
    <w:abstractNumId w:val="26"/>
  </w:num>
  <w:num w:numId="54">
    <w:abstractNumId w:val="64"/>
  </w:num>
  <w:num w:numId="55">
    <w:abstractNumId w:val="14"/>
  </w:num>
  <w:num w:numId="56">
    <w:abstractNumId w:val="62"/>
  </w:num>
  <w:num w:numId="57">
    <w:abstractNumId w:val="7"/>
  </w:num>
  <w:num w:numId="58">
    <w:abstractNumId w:val="43"/>
  </w:num>
  <w:num w:numId="59">
    <w:abstractNumId w:val="57"/>
  </w:num>
  <w:num w:numId="60">
    <w:abstractNumId w:val="50"/>
  </w:num>
  <w:num w:numId="61">
    <w:abstractNumId w:val="10"/>
  </w:num>
  <w:num w:numId="62">
    <w:abstractNumId w:val="40"/>
  </w:num>
  <w:num w:numId="63">
    <w:abstractNumId w:val="52"/>
  </w:num>
  <w:num w:numId="64">
    <w:abstractNumId w:val="19"/>
  </w:num>
  <w:num w:numId="65">
    <w:abstractNumId w:val="36"/>
  </w:num>
  <w:num w:numId="66">
    <w:abstractNumId w:val="13"/>
  </w:num>
  <w:num w:numId="67">
    <w:abstractNumId w:val="44"/>
  </w:num>
  <w:num w:numId="68">
    <w:abstractNumId w:val="3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BEB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0FC0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17C6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0496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015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29DF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E78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5707A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37B"/>
    <w:rsid w:val="00591927"/>
    <w:rsid w:val="005919F8"/>
    <w:rsid w:val="00592248"/>
    <w:rsid w:val="00592A08"/>
    <w:rsid w:val="00594719"/>
    <w:rsid w:val="00594C62"/>
    <w:rsid w:val="005961B8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B1F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77BBC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D6E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A6B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0C5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637C"/>
    <w:rsid w:val="00BD7C8A"/>
    <w:rsid w:val="00BD7E28"/>
    <w:rsid w:val="00BE0D56"/>
    <w:rsid w:val="00BE1047"/>
    <w:rsid w:val="00BE163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1C43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53C5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344D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4350</Words>
  <Characters>28180</Characters>
  <Application>Microsoft Office Word</Application>
  <DocSecurity>4</DocSecurity>
  <Lines>234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Grzegorz Dudek</cp:lastModifiedBy>
  <cp:revision>2</cp:revision>
  <cp:lastPrinted>2021-03-29T04:47:00Z</cp:lastPrinted>
  <dcterms:created xsi:type="dcterms:W3CDTF">2021-05-26T06:28:00Z</dcterms:created>
  <dcterms:modified xsi:type="dcterms:W3CDTF">2021-05-26T06:28:00Z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