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88EA" w14:textId="2F872E68" w:rsidR="008125ED" w:rsidRPr="0079535B" w:rsidRDefault="008125ED" w:rsidP="0053024F">
      <w:pPr>
        <w:spacing w:after="0" w:line="360" w:lineRule="auto"/>
        <w:contextualSpacing/>
        <w:jc w:val="both"/>
        <w:rPr>
          <w:rStyle w:val="markedcontent"/>
          <w:rFonts w:ascii="Arial" w:hAnsi="Arial" w:cs="Arial"/>
        </w:rPr>
      </w:pPr>
      <w:r w:rsidRPr="0079535B">
        <w:rPr>
          <w:rStyle w:val="markedcontent"/>
          <w:rFonts w:ascii="Arial" w:hAnsi="Arial" w:cs="Arial"/>
        </w:rPr>
        <w:t xml:space="preserve">ZTZ PN </w:t>
      </w:r>
      <w:r w:rsidR="00A0575D" w:rsidRPr="0079535B">
        <w:rPr>
          <w:rStyle w:val="markedcontent"/>
          <w:rFonts w:ascii="Arial" w:hAnsi="Arial" w:cs="Arial"/>
        </w:rPr>
        <w:t>11</w:t>
      </w:r>
      <w:r w:rsidRPr="0079535B">
        <w:rPr>
          <w:rStyle w:val="markedcontent"/>
          <w:rFonts w:ascii="Arial" w:hAnsi="Arial" w:cs="Arial"/>
        </w:rPr>
        <w:t>/2021</w:t>
      </w:r>
    </w:p>
    <w:p w14:paraId="7F37C6A3" w14:textId="100EB10B" w:rsidR="008125ED" w:rsidRPr="0079535B" w:rsidRDefault="008125ED" w:rsidP="0053024F">
      <w:pPr>
        <w:spacing w:after="0" w:line="360" w:lineRule="auto"/>
        <w:contextualSpacing/>
        <w:jc w:val="both"/>
        <w:rPr>
          <w:rStyle w:val="markedcontent"/>
          <w:rFonts w:ascii="Arial" w:hAnsi="Arial" w:cs="Arial"/>
        </w:rPr>
      </w:pPr>
      <w:r w:rsidRPr="0079535B">
        <w:rPr>
          <w:rStyle w:val="markedcontent"/>
          <w:rFonts w:ascii="Arial" w:hAnsi="Arial" w:cs="Arial"/>
        </w:rPr>
        <w:t xml:space="preserve">Rybnik, dnia </w:t>
      </w:r>
      <w:r w:rsidR="00D60A1A" w:rsidRPr="0079535B">
        <w:rPr>
          <w:rStyle w:val="markedcontent"/>
          <w:rFonts w:ascii="Arial" w:hAnsi="Arial" w:cs="Arial"/>
        </w:rPr>
        <w:t>23</w:t>
      </w:r>
      <w:r w:rsidRPr="0079535B">
        <w:rPr>
          <w:rStyle w:val="markedcontent"/>
          <w:rFonts w:ascii="Arial" w:hAnsi="Arial" w:cs="Arial"/>
        </w:rPr>
        <w:t>.</w:t>
      </w:r>
      <w:r w:rsidR="00A0575D" w:rsidRPr="0079535B">
        <w:rPr>
          <w:rStyle w:val="markedcontent"/>
          <w:rFonts w:ascii="Arial" w:hAnsi="Arial" w:cs="Arial"/>
        </w:rPr>
        <w:t>1</w:t>
      </w:r>
      <w:r w:rsidR="00D60A1A" w:rsidRPr="0079535B">
        <w:rPr>
          <w:rStyle w:val="markedcontent"/>
          <w:rFonts w:ascii="Arial" w:hAnsi="Arial" w:cs="Arial"/>
        </w:rPr>
        <w:t>2</w:t>
      </w:r>
      <w:r w:rsidRPr="0079535B">
        <w:rPr>
          <w:rStyle w:val="markedcontent"/>
          <w:rFonts w:ascii="Arial" w:hAnsi="Arial" w:cs="Arial"/>
        </w:rPr>
        <w:t>.2021r.</w:t>
      </w:r>
    </w:p>
    <w:p w14:paraId="3BC5FABC" w14:textId="77777777" w:rsidR="00747805" w:rsidRPr="0079535B" w:rsidRDefault="00747805" w:rsidP="0053024F">
      <w:pPr>
        <w:spacing w:after="0" w:line="360" w:lineRule="auto"/>
        <w:contextualSpacing/>
        <w:jc w:val="both"/>
        <w:rPr>
          <w:rStyle w:val="markedcontent"/>
          <w:rFonts w:ascii="Arial" w:hAnsi="Arial" w:cs="Arial"/>
        </w:rPr>
      </w:pPr>
    </w:p>
    <w:p w14:paraId="2D2890AA" w14:textId="78255CF1" w:rsidR="00747805" w:rsidRPr="0079535B" w:rsidRDefault="00CB6685" w:rsidP="0053024F">
      <w:pPr>
        <w:spacing w:after="0" w:line="360" w:lineRule="auto"/>
        <w:contextualSpacing/>
        <w:jc w:val="both"/>
        <w:rPr>
          <w:rStyle w:val="markedcontent"/>
          <w:rFonts w:ascii="Arial" w:hAnsi="Arial" w:cs="Arial"/>
          <w:b/>
          <w:bCs/>
        </w:rPr>
      </w:pPr>
      <w:r w:rsidRPr="0079535B">
        <w:rPr>
          <w:rStyle w:val="markedcontent"/>
          <w:rFonts w:ascii="Arial" w:hAnsi="Arial" w:cs="Arial"/>
          <w:b/>
          <w:bCs/>
        </w:rPr>
        <w:t>INFORMACJA O UNIEWAŻNIENIU POSTĘPOWANIA</w:t>
      </w:r>
    </w:p>
    <w:p w14:paraId="303B0805" w14:textId="75A1511B" w:rsidR="008125ED" w:rsidRPr="0079535B" w:rsidRDefault="008125ED" w:rsidP="0053024F">
      <w:pPr>
        <w:spacing w:after="0" w:line="360" w:lineRule="auto"/>
        <w:contextualSpacing/>
        <w:jc w:val="both"/>
        <w:rPr>
          <w:rStyle w:val="markedcontent"/>
          <w:rFonts w:ascii="Arial" w:hAnsi="Arial" w:cs="Arial"/>
        </w:rPr>
      </w:pPr>
      <w:r w:rsidRPr="0079535B">
        <w:rPr>
          <w:rStyle w:val="markedcontent"/>
          <w:rFonts w:ascii="Arial" w:hAnsi="Arial" w:cs="Arial"/>
        </w:rPr>
        <w:t>dot: postępowania o zamówienie publiczne prowadzonego w trybie przetargu nieograniczonego pn. „</w:t>
      </w:r>
      <w:r w:rsidR="00A0575D" w:rsidRPr="0079535B">
        <w:rPr>
          <w:rStyle w:val="markedcontent"/>
          <w:rFonts w:ascii="Arial" w:hAnsi="Arial" w:cs="Arial"/>
        </w:rPr>
        <w:t>Obsługa przewozów w transporcie zbiorowym dziesięcioma autobusami</w:t>
      </w:r>
      <w:r w:rsidR="00E02ADB" w:rsidRPr="0079535B">
        <w:rPr>
          <w:rStyle w:val="markedcontent"/>
          <w:rFonts w:ascii="Arial" w:hAnsi="Arial" w:cs="Arial"/>
        </w:rPr>
        <w:t>.</w:t>
      </w:r>
      <w:r w:rsidRPr="0079535B">
        <w:rPr>
          <w:rStyle w:val="markedcontent"/>
          <w:rFonts w:ascii="Arial" w:hAnsi="Arial" w:cs="Arial"/>
        </w:rPr>
        <w:t>” przez Zarząd Transportu Zbiorowego w Rybniku.</w:t>
      </w:r>
    </w:p>
    <w:p w14:paraId="1828C635" w14:textId="2AA0F2D1" w:rsidR="00CB6685" w:rsidRPr="0079535B" w:rsidRDefault="00CB6685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79535B">
        <w:rPr>
          <w:rFonts w:ascii="Arial" w:hAnsi="Arial" w:cs="Arial"/>
        </w:rPr>
        <w:br/>
      </w:r>
      <w:r w:rsidRPr="0079535B">
        <w:rPr>
          <w:rStyle w:val="markedcontent"/>
          <w:rFonts w:ascii="Arial" w:hAnsi="Arial" w:cs="Arial"/>
        </w:rPr>
        <w:t>Zamawiający informuje, że</w:t>
      </w:r>
      <w:r w:rsidR="00AB0278">
        <w:rPr>
          <w:rStyle w:val="markedcontent"/>
          <w:rFonts w:ascii="Arial" w:hAnsi="Arial" w:cs="Arial"/>
        </w:rPr>
        <w:t xml:space="preserve"> w związku z unieważnieniem czynności unieważnienia postępowania, </w:t>
      </w:r>
      <w:r w:rsidRPr="0079535B">
        <w:rPr>
          <w:rStyle w:val="markedcontent"/>
          <w:rFonts w:ascii="Arial" w:hAnsi="Arial" w:cs="Arial"/>
        </w:rPr>
        <w:t xml:space="preserve"> </w:t>
      </w:r>
      <w:r w:rsidR="00D60A1A" w:rsidRPr="0079535B">
        <w:rPr>
          <w:rStyle w:val="markedcontent"/>
          <w:rFonts w:ascii="Arial" w:hAnsi="Arial" w:cs="Arial"/>
        </w:rPr>
        <w:t xml:space="preserve">powtórzył czynność badania i oceny ofert w </w:t>
      </w:r>
      <w:r w:rsidRPr="0079535B">
        <w:rPr>
          <w:rStyle w:val="markedcontent"/>
          <w:rFonts w:ascii="Arial" w:hAnsi="Arial" w:cs="Arial"/>
        </w:rPr>
        <w:t>postępowani</w:t>
      </w:r>
      <w:r w:rsidR="00D60A1A" w:rsidRPr="0079535B">
        <w:rPr>
          <w:rStyle w:val="markedcontent"/>
          <w:rFonts w:ascii="Arial" w:hAnsi="Arial" w:cs="Arial"/>
        </w:rPr>
        <w:t>u</w:t>
      </w:r>
      <w:r w:rsidRPr="0079535B">
        <w:rPr>
          <w:rStyle w:val="markedcontent"/>
          <w:rFonts w:ascii="Arial" w:hAnsi="Arial" w:cs="Arial"/>
        </w:rPr>
        <w:t xml:space="preserve"> </w:t>
      </w:r>
      <w:r w:rsidR="00D60A1A" w:rsidRPr="0079535B">
        <w:rPr>
          <w:rStyle w:val="markedcontent"/>
          <w:rFonts w:ascii="Arial" w:hAnsi="Arial" w:cs="Arial"/>
        </w:rPr>
        <w:t>przetargowym pn.</w:t>
      </w:r>
      <w:r w:rsidRPr="0079535B">
        <w:rPr>
          <w:rStyle w:val="markedcontent"/>
          <w:rFonts w:ascii="Arial" w:hAnsi="Arial" w:cs="Arial"/>
        </w:rPr>
        <w:t xml:space="preserve"> „</w:t>
      </w:r>
      <w:r w:rsidR="00A0575D" w:rsidRPr="0079535B">
        <w:rPr>
          <w:rStyle w:val="markedcontent"/>
          <w:rFonts w:ascii="Arial" w:hAnsi="Arial" w:cs="Arial"/>
        </w:rPr>
        <w:t>Obsługa przewozów w transporcie zbiorowym dziesięcioma autobusami</w:t>
      </w:r>
      <w:r w:rsidR="0053024F">
        <w:rPr>
          <w:rStyle w:val="markedcontent"/>
          <w:rFonts w:ascii="Arial" w:hAnsi="Arial" w:cs="Arial"/>
        </w:rPr>
        <w:t xml:space="preserve"> </w:t>
      </w:r>
      <w:r w:rsidRPr="0079535B">
        <w:rPr>
          <w:rStyle w:val="markedcontent"/>
          <w:rFonts w:ascii="Arial" w:hAnsi="Arial" w:cs="Arial"/>
        </w:rPr>
        <w:t xml:space="preserve">” </w:t>
      </w:r>
      <w:r w:rsidR="00D60A1A" w:rsidRPr="0079535B">
        <w:rPr>
          <w:rStyle w:val="markedcontent"/>
          <w:rFonts w:ascii="Arial" w:hAnsi="Arial" w:cs="Arial"/>
        </w:rPr>
        <w:t>i</w:t>
      </w:r>
      <w:r w:rsidRPr="0079535B">
        <w:rPr>
          <w:rStyle w:val="markedcontent"/>
          <w:rFonts w:ascii="Arial" w:hAnsi="Arial" w:cs="Arial"/>
        </w:rPr>
        <w:t xml:space="preserve"> </w:t>
      </w:r>
      <w:r w:rsidR="00D60A1A" w:rsidRPr="0079535B">
        <w:rPr>
          <w:rStyle w:val="markedcontent"/>
          <w:rFonts w:ascii="Arial" w:hAnsi="Arial" w:cs="Arial"/>
        </w:rPr>
        <w:t>unieważnia przedmiotowe postępowanie</w:t>
      </w:r>
      <w:r w:rsidRPr="0079535B">
        <w:rPr>
          <w:rStyle w:val="markedcontent"/>
          <w:rFonts w:ascii="Arial" w:hAnsi="Arial" w:cs="Arial"/>
        </w:rPr>
        <w:t xml:space="preserve">, ponieważ </w:t>
      </w:r>
      <w:r w:rsidR="00AB0278">
        <w:rPr>
          <w:rStyle w:val="markedcontent"/>
          <w:rFonts w:ascii="Arial" w:hAnsi="Arial" w:cs="Arial"/>
        </w:rPr>
        <w:t>prowadzenie</w:t>
      </w:r>
      <w:r w:rsidR="00CC6C7B" w:rsidRPr="0079535B">
        <w:rPr>
          <w:rStyle w:val="markedcontent"/>
          <w:rFonts w:ascii="Arial" w:hAnsi="Arial" w:cs="Arial"/>
        </w:rPr>
        <w:t xml:space="preserve"> postępowania </w:t>
      </w:r>
      <w:r w:rsidR="00AB0278">
        <w:rPr>
          <w:rStyle w:val="markedcontent"/>
          <w:rFonts w:ascii="Arial" w:hAnsi="Arial" w:cs="Arial"/>
        </w:rPr>
        <w:t xml:space="preserve">na zasadach </w:t>
      </w:r>
      <w:r w:rsidR="00AB2503">
        <w:rPr>
          <w:rStyle w:val="markedcontent"/>
          <w:rFonts w:ascii="Arial" w:hAnsi="Arial" w:cs="Arial"/>
        </w:rPr>
        <w:br/>
      </w:r>
      <w:r w:rsidR="00AB0278">
        <w:rPr>
          <w:rStyle w:val="markedcontent"/>
          <w:rFonts w:ascii="Arial" w:hAnsi="Arial" w:cs="Arial"/>
        </w:rPr>
        <w:t xml:space="preserve">i wymaganiach określonych w </w:t>
      </w:r>
      <w:r w:rsidR="00CC6C7B" w:rsidRPr="0079535B">
        <w:rPr>
          <w:rStyle w:val="markedcontent"/>
          <w:rFonts w:ascii="Arial" w:hAnsi="Arial" w:cs="Arial"/>
        </w:rPr>
        <w:t xml:space="preserve"> Specyfikacji Warunków Zamówienia</w:t>
      </w:r>
      <w:r w:rsidR="00464332">
        <w:rPr>
          <w:rStyle w:val="markedcontent"/>
          <w:rFonts w:ascii="Arial" w:hAnsi="Arial" w:cs="Arial"/>
        </w:rPr>
        <w:t>, szczególnie w Opisie Przedmiotu Zamówienia</w:t>
      </w:r>
      <w:r w:rsidR="00A0575D" w:rsidRPr="0079535B">
        <w:rPr>
          <w:rStyle w:val="markedcontent"/>
          <w:rFonts w:ascii="Arial" w:hAnsi="Arial" w:cs="Arial"/>
        </w:rPr>
        <w:t xml:space="preserve"> nie leży w interesie publicznym, czego nie można było wcześniej przewidzieć</w:t>
      </w:r>
      <w:r w:rsidR="00CC6C7B" w:rsidRPr="0079535B">
        <w:rPr>
          <w:rStyle w:val="markedcontent"/>
          <w:rFonts w:ascii="Arial" w:hAnsi="Arial" w:cs="Arial"/>
        </w:rPr>
        <w:t xml:space="preserve">. </w:t>
      </w:r>
    </w:p>
    <w:p w14:paraId="06339A21" w14:textId="4311658B" w:rsidR="00EC5FAD" w:rsidRPr="0079535B" w:rsidRDefault="00CB6685" w:rsidP="0053024F">
      <w:pPr>
        <w:spacing w:after="0" w:line="360" w:lineRule="auto"/>
        <w:contextualSpacing/>
        <w:jc w:val="both"/>
        <w:rPr>
          <w:rStyle w:val="markedcontent"/>
          <w:rFonts w:ascii="Arial" w:hAnsi="Arial" w:cs="Arial"/>
        </w:rPr>
      </w:pPr>
      <w:r w:rsidRPr="0079535B">
        <w:rPr>
          <w:rFonts w:ascii="Arial" w:hAnsi="Arial" w:cs="Arial"/>
        </w:rPr>
        <w:br/>
      </w:r>
      <w:r w:rsidRPr="0079535B">
        <w:rPr>
          <w:rStyle w:val="markedcontent"/>
          <w:rFonts w:ascii="Arial" w:hAnsi="Arial" w:cs="Arial"/>
        </w:rPr>
        <w:t xml:space="preserve">Podstawa prawna unieważnienia: </w:t>
      </w:r>
      <w:r w:rsidR="00464332">
        <w:rPr>
          <w:rStyle w:val="markedcontent"/>
          <w:rFonts w:ascii="Arial" w:hAnsi="Arial" w:cs="Arial"/>
        </w:rPr>
        <w:t>a</w:t>
      </w:r>
      <w:r w:rsidRPr="0079535B">
        <w:rPr>
          <w:rStyle w:val="markedcontent"/>
          <w:rFonts w:ascii="Arial" w:hAnsi="Arial" w:cs="Arial"/>
        </w:rPr>
        <w:t xml:space="preserve">rt. 255 pkt </w:t>
      </w:r>
      <w:r w:rsidR="00A0575D" w:rsidRPr="0079535B">
        <w:rPr>
          <w:rStyle w:val="markedcontent"/>
          <w:rFonts w:ascii="Arial" w:hAnsi="Arial" w:cs="Arial"/>
        </w:rPr>
        <w:t>5</w:t>
      </w:r>
      <w:r w:rsidRPr="0079535B">
        <w:rPr>
          <w:rStyle w:val="markedcontent"/>
          <w:rFonts w:ascii="Arial" w:hAnsi="Arial" w:cs="Arial"/>
        </w:rPr>
        <w:t xml:space="preserve"> ustawy z dnia 11 września 2019 r.  – Prawo zamówień publicznych – Zamawiający unieważnia postępowanie o udzielenie zamówienia, </w:t>
      </w:r>
      <w:r w:rsidR="00A0575D" w:rsidRPr="0079535B">
        <w:rPr>
          <w:rStyle w:val="markedcontent"/>
          <w:rFonts w:ascii="Arial" w:hAnsi="Arial" w:cs="Arial"/>
        </w:rPr>
        <w:t>jeżeli wystąpiła istotna zmiana okoliczności powodująca, że prowadzenie postępowania lub wykonanie zamówienia nie leży w interesie publicznym, czego nie można było wcześniej przewidzieć.</w:t>
      </w:r>
    </w:p>
    <w:p w14:paraId="0C17E8C4" w14:textId="77777777" w:rsidR="00CC6C7B" w:rsidRPr="0079535B" w:rsidRDefault="00CC6C7B" w:rsidP="0053024F">
      <w:pPr>
        <w:spacing w:after="0" w:line="360" w:lineRule="auto"/>
        <w:contextualSpacing/>
        <w:jc w:val="both"/>
        <w:rPr>
          <w:rStyle w:val="markedcontent"/>
          <w:rFonts w:ascii="Arial" w:hAnsi="Arial" w:cs="Arial"/>
        </w:rPr>
      </w:pPr>
    </w:p>
    <w:p w14:paraId="60FB1203" w14:textId="6C91C028" w:rsidR="00CC6C7B" w:rsidRDefault="00A0575D" w:rsidP="0053024F">
      <w:pPr>
        <w:spacing w:after="0" w:line="360" w:lineRule="auto"/>
        <w:contextualSpacing/>
        <w:jc w:val="both"/>
        <w:rPr>
          <w:rStyle w:val="markedcontent"/>
          <w:rFonts w:ascii="Arial" w:hAnsi="Arial" w:cs="Arial"/>
        </w:rPr>
      </w:pPr>
      <w:r w:rsidRPr="0079535B">
        <w:rPr>
          <w:rStyle w:val="markedcontent"/>
          <w:rFonts w:ascii="Arial" w:hAnsi="Arial" w:cs="Arial"/>
        </w:rPr>
        <w:t>Miasto Rybnik</w:t>
      </w:r>
      <w:r w:rsidR="00CC6C7B" w:rsidRPr="0079535B">
        <w:rPr>
          <w:rStyle w:val="markedcontent"/>
          <w:rFonts w:ascii="Arial" w:hAnsi="Arial" w:cs="Arial"/>
        </w:rPr>
        <w:t xml:space="preserve"> w stopniu zaawansowanym </w:t>
      </w:r>
      <w:r w:rsidRPr="0079535B">
        <w:rPr>
          <w:rStyle w:val="markedcontent"/>
          <w:rFonts w:ascii="Arial" w:hAnsi="Arial" w:cs="Arial"/>
        </w:rPr>
        <w:t>przygotow</w:t>
      </w:r>
      <w:r w:rsidR="00CC6C7B" w:rsidRPr="0079535B">
        <w:rPr>
          <w:rStyle w:val="markedcontent"/>
          <w:rFonts w:ascii="Arial" w:hAnsi="Arial" w:cs="Arial"/>
        </w:rPr>
        <w:t>ane</w:t>
      </w:r>
      <w:r w:rsidRPr="0079535B">
        <w:rPr>
          <w:rStyle w:val="markedcontent"/>
          <w:rFonts w:ascii="Arial" w:hAnsi="Arial" w:cs="Arial"/>
        </w:rPr>
        <w:t xml:space="preserve"> </w:t>
      </w:r>
      <w:r w:rsidR="00CC6C7B" w:rsidRPr="0079535B">
        <w:rPr>
          <w:rStyle w:val="markedcontent"/>
          <w:rFonts w:ascii="Arial" w:hAnsi="Arial" w:cs="Arial"/>
        </w:rPr>
        <w:t>jest</w:t>
      </w:r>
      <w:r w:rsidRPr="0079535B">
        <w:rPr>
          <w:rStyle w:val="markedcontent"/>
          <w:rFonts w:ascii="Arial" w:hAnsi="Arial" w:cs="Arial"/>
        </w:rPr>
        <w:t xml:space="preserve"> do utworzenia spółki komunalnej będącej operatorem wewnętrznym świadczącym usługi publicznego transportu zbiorowego na zlecenie Gminy Rybnik</w:t>
      </w:r>
      <w:r w:rsidR="00CC6C7B" w:rsidRPr="0079535B">
        <w:rPr>
          <w:rStyle w:val="markedcontent"/>
          <w:rFonts w:ascii="Arial" w:hAnsi="Arial" w:cs="Arial"/>
        </w:rPr>
        <w:t xml:space="preserve"> od dnia 1 stycznia 2023 roku. Wysoki stopień zaawansowania wynika z działania ze szczególną starannością i dokładnego określenia harmonogramu powstania spółki i rozpoczęcia świadczenia usług w ramach tzw. umowy wykonawczej. Zawarcie </w:t>
      </w:r>
      <w:r w:rsidR="009367E8" w:rsidRPr="0079535B">
        <w:rPr>
          <w:rStyle w:val="markedcontent"/>
          <w:rFonts w:ascii="Arial" w:hAnsi="Arial" w:cs="Arial"/>
        </w:rPr>
        <w:t>umowy w</w:t>
      </w:r>
      <w:r w:rsidR="00CC6C7B" w:rsidRPr="0079535B">
        <w:rPr>
          <w:rStyle w:val="markedcontent"/>
          <w:rFonts w:ascii="Arial" w:hAnsi="Arial" w:cs="Arial"/>
        </w:rPr>
        <w:t xml:space="preserve"> ramach niniejszego postępowania spowodowałoby, że w okresie od 1 stycznia 2023 r. do 30 czerwca 2023 r.  na rynku wystąpiłaby nadpodaż jednostek transportowych, w stosunku do rzeczywistych potrzeb przewozowych na liniach publicznego transportu zbiorowego organizowanych przez Miasto Rybnik. </w:t>
      </w:r>
      <w:r w:rsidR="000F14C0" w:rsidRPr="0079535B">
        <w:rPr>
          <w:rStyle w:val="markedcontent"/>
          <w:rFonts w:ascii="Arial" w:hAnsi="Arial" w:cs="Arial"/>
        </w:rPr>
        <w:t>Nawet zmniejszając wolumen przewozów o 15% (zgodnie ze Specyfikacją) spowodowałoby, że sytuacja taka wystąpiłaby przez 3 miesiące.</w:t>
      </w:r>
    </w:p>
    <w:p w14:paraId="5129BA80" w14:textId="77777777" w:rsidR="00464332" w:rsidRPr="0079535B" w:rsidRDefault="00464332" w:rsidP="0053024F">
      <w:pPr>
        <w:spacing w:after="0" w:line="360" w:lineRule="auto"/>
        <w:contextualSpacing/>
        <w:jc w:val="both"/>
        <w:rPr>
          <w:rStyle w:val="markedcontent"/>
          <w:rFonts w:ascii="Arial" w:hAnsi="Arial" w:cs="Arial"/>
        </w:rPr>
      </w:pPr>
    </w:p>
    <w:p w14:paraId="0765750C" w14:textId="522DA16B" w:rsidR="000F14C0" w:rsidRPr="0079535B" w:rsidRDefault="006E6440" w:rsidP="0053024F">
      <w:pPr>
        <w:spacing w:after="0" w:line="360" w:lineRule="auto"/>
        <w:contextualSpacing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Wykazując wysoki stopień zaawansowania, przytoczyć należy następujące</w:t>
      </w:r>
      <w:r w:rsidR="00533DAA">
        <w:rPr>
          <w:rStyle w:val="markedcontent"/>
          <w:rFonts w:ascii="Arial" w:hAnsi="Arial" w:cs="Arial"/>
        </w:rPr>
        <w:t>, ogólnodostępne</w:t>
      </w:r>
      <w:r>
        <w:rPr>
          <w:rStyle w:val="markedcontent"/>
          <w:rFonts w:ascii="Arial" w:hAnsi="Arial" w:cs="Arial"/>
        </w:rPr>
        <w:t xml:space="preserve"> fakty: </w:t>
      </w:r>
    </w:p>
    <w:p w14:paraId="2E14FF12" w14:textId="04273281" w:rsidR="000F14C0" w:rsidRPr="0079535B" w:rsidRDefault="000F14C0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79535B">
        <w:rPr>
          <w:rFonts w:ascii="Arial" w:hAnsi="Arial" w:cs="Arial"/>
        </w:rPr>
        <w:t xml:space="preserve">- od stycznia 2021 roku działa zespół, który pracuje nad przekształceniem modelu organizacji publicznego transportu zbiorowego na terenie Miasta Rybnika; zespół ten został </w:t>
      </w:r>
      <w:r w:rsidRPr="0079535B">
        <w:rPr>
          <w:rFonts w:ascii="Arial" w:hAnsi="Arial" w:cs="Arial"/>
        </w:rPr>
        <w:lastRenderedPageBreak/>
        <w:t xml:space="preserve">sformalizowany  w dniu 22 czerwca 2021 roku Zarządzeniem Prezydenta Miasta Rybnika: </w:t>
      </w:r>
      <w:hyperlink r:id="rId5" w:history="1">
        <w:r w:rsidRPr="0079535B">
          <w:rPr>
            <w:rStyle w:val="Hipercze"/>
            <w:rFonts w:ascii="Arial" w:hAnsi="Arial" w:cs="Arial"/>
          </w:rPr>
          <w:t>https://bip.um.rybnik.eu/Default.aspx?Page=214&amp;Id=55815</w:t>
        </w:r>
      </w:hyperlink>
      <w:r w:rsidRPr="0079535B">
        <w:rPr>
          <w:rFonts w:ascii="Arial" w:hAnsi="Arial" w:cs="Arial"/>
        </w:rPr>
        <w:t>; w efekcie działania zespołu zostanie powołana spółka komunalna, która na zasadzie powierzenia przejmie 50% rynku przewozowego oraz większość zadań Zarządu Transportu Zbiorowego w Rybniku;</w:t>
      </w:r>
    </w:p>
    <w:p w14:paraId="25EC7929" w14:textId="07915CD5" w:rsidR="005E23AD" w:rsidRPr="0079535B" w:rsidRDefault="000F14C0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79535B">
        <w:rPr>
          <w:rFonts w:ascii="Arial" w:hAnsi="Arial" w:cs="Arial"/>
        </w:rPr>
        <w:t>- analizy zespołu ostatecznie wykazały, że spółka będzie powołana dnia</w:t>
      </w:r>
      <w:r w:rsidR="0079535B">
        <w:rPr>
          <w:rFonts w:ascii="Arial" w:hAnsi="Arial" w:cs="Arial"/>
        </w:rPr>
        <w:t xml:space="preserve"> </w:t>
      </w:r>
      <w:r w:rsidRPr="0079535B">
        <w:rPr>
          <w:rFonts w:ascii="Arial" w:hAnsi="Arial" w:cs="Arial"/>
        </w:rPr>
        <w:t xml:space="preserve">4 kwietnia, </w:t>
      </w:r>
      <w:r w:rsidR="00AB2503">
        <w:rPr>
          <w:rFonts w:ascii="Arial" w:hAnsi="Arial" w:cs="Arial"/>
        </w:rPr>
        <w:br/>
      </w:r>
      <w:r w:rsidRPr="0079535B">
        <w:rPr>
          <w:rFonts w:ascii="Arial" w:hAnsi="Arial" w:cs="Arial"/>
        </w:rPr>
        <w:t>a najwcześniejszy termin rozpoczęcia działalności przewozowej to 1 stycznia 2023 roku; planuje się wtedy uruchomienie przewozów 10 szt. autobusów (+ 2 rezerwowe) kupione za środki własne spółki w ramach leasingu</w:t>
      </w:r>
      <w:r w:rsidR="0079535B">
        <w:rPr>
          <w:rFonts w:ascii="Arial" w:hAnsi="Arial" w:cs="Arial"/>
        </w:rPr>
        <w:t xml:space="preserve"> operacyjnego</w:t>
      </w:r>
      <w:r w:rsidRPr="0079535B">
        <w:rPr>
          <w:rFonts w:ascii="Arial" w:hAnsi="Arial" w:cs="Arial"/>
        </w:rPr>
        <w:t xml:space="preserve">; spółka ogłosi przetarg na początku kwietnia 2022 roku, a dostawy nastąpią w grudniu 2022 roku, </w:t>
      </w:r>
      <w:r w:rsidR="00BE53D5" w:rsidRPr="0079535B">
        <w:rPr>
          <w:rFonts w:ascii="Arial" w:hAnsi="Arial" w:cs="Arial"/>
        </w:rPr>
        <w:t>specyfikacja</w:t>
      </w:r>
      <w:r w:rsidRPr="0079535B">
        <w:rPr>
          <w:rFonts w:ascii="Arial" w:hAnsi="Arial" w:cs="Arial"/>
        </w:rPr>
        <w:t xml:space="preserve"> techniczna jest już w </w:t>
      </w:r>
      <w:r w:rsidR="00BE53D5" w:rsidRPr="0079535B">
        <w:rPr>
          <w:rFonts w:ascii="Arial" w:hAnsi="Arial" w:cs="Arial"/>
        </w:rPr>
        <w:t xml:space="preserve">zaawansowanym </w:t>
      </w:r>
      <w:r w:rsidR="006E6440">
        <w:rPr>
          <w:rFonts w:ascii="Arial" w:hAnsi="Arial" w:cs="Arial"/>
        </w:rPr>
        <w:t xml:space="preserve">stopniu </w:t>
      </w:r>
      <w:r w:rsidR="00BE53D5" w:rsidRPr="0079535B">
        <w:rPr>
          <w:rFonts w:ascii="Arial" w:hAnsi="Arial" w:cs="Arial"/>
        </w:rPr>
        <w:t>przygotowa</w:t>
      </w:r>
      <w:r w:rsidR="006E6440">
        <w:rPr>
          <w:rFonts w:ascii="Arial" w:hAnsi="Arial" w:cs="Arial"/>
        </w:rPr>
        <w:t>na</w:t>
      </w:r>
      <w:r w:rsidR="005E23AD" w:rsidRPr="0079535B">
        <w:rPr>
          <w:rFonts w:ascii="Arial" w:hAnsi="Arial" w:cs="Arial"/>
        </w:rPr>
        <w:t xml:space="preserve">; jednym z wielu powodów powstania spółki miejskiej jest możliwość uzyskania dotacji na zakup taboru niskoemisyjnego i późniejsza jej efektywna i bezpieczna eksploatacja; z analiz wynika, że zważywszy na sytuację rynku paliw i wahające się ceny oleju napędowego, gazu, prądu oraz kierunek rozwoju silników napędzanych wodorem, konieczna jest dywersyfikacja technologii stosowania pojazdów oraz stworzenie tzw. miksu taborowego; podjęto więc decyzję o eksploatacji pojazdów zarówno zeroemisyjnych, jak i niskoemisyjnych; dla pojazdów niskoemisyjnych nie jest możliwe uzyskanie dotacji, a więc nie jest konieczny czas na aplikowanie o dotacje oraz oczekiwanie na rozstrzygniecie konkursów; obecnie przygotowywana jest dokumentacja techniczna na zakup pojazdów </w:t>
      </w:r>
      <w:r w:rsidR="009367E8" w:rsidRPr="0079535B">
        <w:rPr>
          <w:rFonts w:ascii="Arial" w:hAnsi="Arial" w:cs="Arial"/>
        </w:rPr>
        <w:t>niskoemisyjnych</w:t>
      </w:r>
      <w:r w:rsidR="005E23AD" w:rsidRPr="0079535B">
        <w:rPr>
          <w:rFonts w:ascii="Arial" w:hAnsi="Arial" w:cs="Arial"/>
        </w:rPr>
        <w:t xml:space="preserve"> hybrydowych, tj. zasilanych olejem napędowym i energią elektryczną, tak aby w pierwszych dniach funkcjonowania spółki miejskiej możliwe było ogłoszenie przetargu na leasing operacyjny tych pojazdów; prace są na tyle zaawansowane, że zdecydowano, że będzie to 9 miejskich pojazdów o długości 12 m, 2 pojazdy miejskie o podwyższonych standardzie (do świadczenia przewozów komercyjnych poza świadczenie usług w ramach publicznego transportu zbiorowego) o długości, 2 pojazdy używane o długości 18 m, </w:t>
      </w:r>
    </w:p>
    <w:p w14:paraId="7BF0E379" w14:textId="6115D815" w:rsidR="005E23AD" w:rsidRPr="0079535B" w:rsidRDefault="005E23AD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79535B">
        <w:rPr>
          <w:rFonts w:ascii="Arial" w:hAnsi="Arial" w:cs="Arial"/>
        </w:rPr>
        <w:t xml:space="preserve">- produkcja autobusów odbywa się bez większych zakłóceń; w postępowaniu Zamawiającego nr ZTZ PN 02/2021 dwa podmioty zaoferowały rozpoczęcie świadczenia usług nowymi pojazdami od 1 kwietnia 2022 roku, a więc ok. 8 miesięcy po otwarciu ofert, a patrząc na procedurę przetargową </w:t>
      </w:r>
      <w:r w:rsidR="00DD4BE9">
        <w:rPr>
          <w:rFonts w:ascii="Arial" w:hAnsi="Arial" w:cs="Arial"/>
        </w:rPr>
        <w:t xml:space="preserve">na usługi przewozowe </w:t>
      </w:r>
      <w:r w:rsidRPr="0079535B">
        <w:rPr>
          <w:rFonts w:ascii="Arial" w:hAnsi="Arial" w:cs="Arial"/>
        </w:rPr>
        <w:t xml:space="preserve">oraz negocjacje operatorów z producentami w ok 7 miesięcy; wymaganych było m.in. 11 pojazdów o długości 12 m - zarówno nisko, jak </w:t>
      </w:r>
      <w:r w:rsidR="00AB2503">
        <w:rPr>
          <w:rFonts w:ascii="Arial" w:hAnsi="Arial" w:cs="Arial"/>
        </w:rPr>
        <w:br/>
      </w:r>
      <w:r w:rsidRPr="0079535B">
        <w:rPr>
          <w:rFonts w:ascii="Arial" w:hAnsi="Arial" w:cs="Arial"/>
        </w:rPr>
        <w:t>i zeroemisyjne, co pokazuje prawidłowe założenia dostawy do spółki pojazdów hybrydowych;</w:t>
      </w:r>
    </w:p>
    <w:p w14:paraId="2AD315BE" w14:textId="77777777" w:rsidR="000F14C0" w:rsidRPr="0079535B" w:rsidRDefault="000F14C0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79535B">
        <w:rPr>
          <w:rFonts w:ascii="Arial" w:hAnsi="Arial" w:cs="Arial"/>
        </w:rPr>
        <w:t>- obecnie zlecona jest analiza ekonomiczna funkcjonowania spółki, tj. wielkość rekompensaty;</w:t>
      </w:r>
    </w:p>
    <w:p w14:paraId="7EF5F6DB" w14:textId="5D6F3B90" w:rsidR="000F14C0" w:rsidRPr="0079535B" w:rsidRDefault="000F14C0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79535B">
        <w:rPr>
          <w:rFonts w:ascii="Arial" w:hAnsi="Arial" w:cs="Arial"/>
        </w:rPr>
        <w:t>-</w:t>
      </w:r>
      <w:r w:rsidR="00735A13">
        <w:rPr>
          <w:rFonts w:ascii="Arial" w:hAnsi="Arial" w:cs="Arial"/>
        </w:rPr>
        <w:t xml:space="preserve"> </w:t>
      </w:r>
      <w:r w:rsidRPr="0079535B">
        <w:rPr>
          <w:rFonts w:ascii="Arial" w:hAnsi="Arial" w:cs="Arial"/>
        </w:rPr>
        <w:t>obecnie zlecone jest wykonanie Programu Funkcjonalno-Użytkowego dla zaplecza administracyjno-technicznego spółki;</w:t>
      </w:r>
    </w:p>
    <w:p w14:paraId="3D0C31C9" w14:textId="18D1438F" w:rsidR="000F14C0" w:rsidRPr="0079535B" w:rsidRDefault="000F14C0" w:rsidP="0053024F">
      <w:pPr>
        <w:spacing w:after="0" w:line="360" w:lineRule="auto"/>
        <w:contextualSpacing/>
        <w:rPr>
          <w:rFonts w:ascii="Arial" w:hAnsi="Arial" w:cs="Arial"/>
        </w:rPr>
      </w:pPr>
      <w:r w:rsidRPr="0079535B">
        <w:rPr>
          <w:rFonts w:ascii="Arial" w:hAnsi="Arial" w:cs="Arial"/>
        </w:rPr>
        <w:t xml:space="preserve">- </w:t>
      </w:r>
      <w:r w:rsidR="00BE53D5" w:rsidRPr="0079535B">
        <w:rPr>
          <w:rFonts w:ascii="Arial" w:hAnsi="Arial" w:cs="Arial"/>
        </w:rPr>
        <w:t>na sesji w dniu 18 listopada 2021 r.</w:t>
      </w:r>
      <w:r w:rsidR="005E23AD" w:rsidRPr="0079535B">
        <w:rPr>
          <w:rFonts w:ascii="Arial" w:hAnsi="Arial" w:cs="Arial"/>
        </w:rPr>
        <w:t xml:space="preserve"> przyjęto zmianę Wieloletniej Prognozy Finansowej miasta Rybnika polegającą na zabezpieczeniu środków na zakup taboru oraz budowę </w:t>
      </w:r>
      <w:r w:rsidR="005E23AD" w:rsidRPr="0079535B">
        <w:rPr>
          <w:rFonts w:ascii="Arial" w:hAnsi="Arial" w:cs="Arial"/>
        </w:rPr>
        <w:lastRenderedPageBreak/>
        <w:t xml:space="preserve">zaplecza administracyjno-technicznego: </w:t>
      </w:r>
      <w:r w:rsidRPr="0079535B">
        <w:rPr>
          <w:rFonts w:ascii="Arial" w:hAnsi="Arial" w:cs="Arial"/>
        </w:rPr>
        <w:t xml:space="preserve">pkt. 3: </w:t>
      </w:r>
      <w:hyperlink r:id="rId6" w:history="1">
        <w:r w:rsidRPr="0079535B">
          <w:rPr>
            <w:rStyle w:val="Hipercze"/>
            <w:rFonts w:ascii="Arial" w:hAnsi="Arial" w:cs="Arial"/>
          </w:rPr>
          <w:t>https://bip.um.rybnik.eu/Default.aspx?Page=270&amp;Id=1835</w:t>
        </w:r>
      </w:hyperlink>
      <w:r w:rsidRPr="0079535B">
        <w:rPr>
          <w:rFonts w:ascii="Arial" w:hAnsi="Arial" w:cs="Arial"/>
        </w:rPr>
        <w:t xml:space="preserve"> ; ;</w:t>
      </w:r>
    </w:p>
    <w:p w14:paraId="668D4787" w14:textId="44031112" w:rsidR="00BE53D5" w:rsidRDefault="00BE53D5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79535B">
        <w:rPr>
          <w:rFonts w:ascii="Arial" w:hAnsi="Arial" w:cs="Arial"/>
        </w:rPr>
        <w:t>- w dniu 3 grudnia 2021 r. w BIP Zamawiającego umieszczono wstępne ogłoszenie informacyjne wynikające z rozporządzenia 1370/2007; w ogłoszeniu wskazano rozpoczęcie obowiązywania umowy od 1 stycznia 2023 r. na 96 miesięcy oraz zdefiniowano szacowaną wielkość pracy eksploatacyjnej dla planowanej do zawarcia umowy</w:t>
      </w:r>
      <w:r w:rsidR="005E23AD" w:rsidRPr="0079535B">
        <w:rPr>
          <w:rFonts w:ascii="Arial" w:hAnsi="Arial" w:cs="Arial"/>
        </w:rPr>
        <w:t xml:space="preserve">: </w:t>
      </w:r>
      <w:hyperlink r:id="rId7" w:history="1">
        <w:r w:rsidR="0053024F" w:rsidRPr="00393111">
          <w:rPr>
            <w:rStyle w:val="Hipercze"/>
            <w:rFonts w:ascii="Arial" w:hAnsi="Arial" w:cs="Arial"/>
          </w:rPr>
          <w:t>http://www.ztz.rybnik.pl/bip/index.php?pg=kom&amp;page_id=62</w:t>
        </w:r>
      </w:hyperlink>
    </w:p>
    <w:p w14:paraId="2D954685" w14:textId="30DBFD33" w:rsidR="00BE53D5" w:rsidRPr="0079535B" w:rsidRDefault="00BE53D5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79535B">
        <w:rPr>
          <w:rFonts w:ascii="Arial" w:hAnsi="Arial" w:cs="Arial"/>
        </w:rPr>
        <w:t xml:space="preserve">- w dniu 16 grudnia 2021 r. uchwalono budżet Miasta Rybnika na 2022 r., w którym założono: 5 mln. zł na wniesienie aportu Miasta do spółki oraz 4,1 mln zł na zakup i przygotowanie do eksploatacji taboru; tu materiały budżetowe (sesja była transmitowana ogólnodostępnie): </w:t>
      </w:r>
      <w:hyperlink r:id="rId8" w:history="1">
        <w:r w:rsidRPr="0079535B">
          <w:rPr>
            <w:rStyle w:val="Hipercze"/>
            <w:rFonts w:ascii="Arial" w:hAnsi="Arial" w:cs="Arial"/>
          </w:rPr>
          <w:t>https://bip.um.rybnik.eu/Default.aspx?Page=270&amp;Id=1853</w:t>
        </w:r>
      </w:hyperlink>
      <w:r w:rsidR="005E23AD" w:rsidRPr="0079535B">
        <w:rPr>
          <w:rFonts w:ascii="Arial" w:hAnsi="Arial" w:cs="Arial"/>
        </w:rPr>
        <w:t xml:space="preserve"> ; </w:t>
      </w:r>
      <w:r w:rsidRPr="0079535B">
        <w:rPr>
          <w:rFonts w:ascii="Arial" w:hAnsi="Arial" w:cs="Arial"/>
        </w:rPr>
        <w:t xml:space="preserve">na sesji </w:t>
      </w:r>
      <w:r w:rsidR="005E23AD" w:rsidRPr="0079535B">
        <w:rPr>
          <w:rFonts w:ascii="Arial" w:hAnsi="Arial" w:cs="Arial"/>
        </w:rPr>
        <w:t>omówiono przedmiotowe kwestie</w:t>
      </w:r>
      <w:r w:rsidRPr="0079535B">
        <w:rPr>
          <w:rFonts w:ascii="Arial" w:hAnsi="Arial" w:cs="Arial"/>
        </w:rPr>
        <w:t xml:space="preserve">, jednak kwoty te są szczegółowo </w:t>
      </w:r>
      <w:r w:rsidR="005E23AD" w:rsidRPr="0079535B">
        <w:rPr>
          <w:rFonts w:ascii="Arial" w:hAnsi="Arial" w:cs="Arial"/>
        </w:rPr>
        <w:t>zaprezentowane</w:t>
      </w:r>
      <w:r w:rsidRPr="0079535B">
        <w:rPr>
          <w:rFonts w:ascii="Arial" w:hAnsi="Arial" w:cs="Arial"/>
        </w:rPr>
        <w:t xml:space="preserve"> w materiałach służących do przygotowania Uchwały; prezentacja dot. tych kwestii została udostępniono lokalnej prasie oraz na stronie Urzędu Miasta Rybnika (slajd. nr 69): </w:t>
      </w:r>
      <w:hyperlink r:id="rId9" w:history="1">
        <w:r w:rsidRPr="0079535B">
          <w:rPr>
            <w:rStyle w:val="Hipercze"/>
            <w:rFonts w:ascii="Arial" w:hAnsi="Arial" w:cs="Arial"/>
          </w:rPr>
          <w:t>https://www.rybnik.com.pl/wiadomosci,rybnik-budzet-na-2022-rok-przyjety-co-znalazlo-sie-w-liscie-wydatkow,wia5-3266-50782.html</w:t>
        </w:r>
      </w:hyperlink>
    </w:p>
    <w:p w14:paraId="52BF27D8" w14:textId="4D902925" w:rsidR="00BE53D5" w:rsidRPr="0079535B" w:rsidRDefault="00BE53D5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79535B">
        <w:rPr>
          <w:rFonts w:ascii="Arial" w:hAnsi="Arial" w:cs="Arial"/>
        </w:rPr>
        <w:t xml:space="preserve">- w dniu 15 grudnia 2021 r. Urząd Miasta Rybnik złożył aplikację w konkursie Narodowego Funduszy Ochrony Środowiska pn. Zielony Transportu Publiczny II na dofinansowanie zakupu 20 pojazdów 12 m. wodorowych wraz ze stacją tankowania; wniosek był tworzony w oparciu o przygotowany harmonogram tworzenia spółki miejskiej, a wszelkie założenia, w tym dotyczące sposób wykonania projektu oraz </w:t>
      </w:r>
      <w:r w:rsidRPr="00DD4BE9">
        <w:rPr>
          <w:rFonts w:ascii="Arial" w:hAnsi="Arial" w:cs="Arial"/>
        </w:rPr>
        <w:t>jego koszty o odpłatne użyczenie pojazdów spółce miejskiej</w:t>
      </w:r>
      <w:r w:rsidR="005E23AD" w:rsidRPr="0079535B">
        <w:rPr>
          <w:rFonts w:ascii="Arial" w:hAnsi="Arial" w:cs="Arial"/>
        </w:rPr>
        <w:t xml:space="preserve"> (nr wniosku: 2692/2021)</w:t>
      </w:r>
    </w:p>
    <w:p w14:paraId="6340B3A7" w14:textId="5EC2C1E9" w:rsidR="00BE53D5" w:rsidRPr="0079535B" w:rsidRDefault="00BE53D5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79535B">
        <w:rPr>
          <w:rFonts w:ascii="Arial" w:hAnsi="Arial" w:cs="Arial"/>
        </w:rPr>
        <w:t>- w zależności od konkursów dotacyjnych, spółka b</w:t>
      </w:r>
      <w:r w:rsidR="00A549EA">
        <w:rPr>
          <w:rFonts w:ascii="Arial" w:hAnsi="Arial" w:cs="Arial"/>
        </w:rPr>
        <w:t>ęd</w:t>
      </w:r>
      <w:r w:rsidRPr="0079535B">
        <w:rPr>
          <w:rFonts w:ascii="Arial" w:hAnsi="Arial" w:cs="Arial"/>
        </w:rPr>
        <w:t>zie wprowadzała do ruchu kolejne pojazdy w ramach umowy przewozowej, do której włączana będzie praca eksploatacyjna wynikająca z kończenia się poszczególnych umów przewozowych,</w:t>
      </w:r>
    </w:p>
    <w:p w14:paraId="4438EDE0" w14:textId="4EB2CA69" w:rsidR="00BE53D5" w:rsidRPr="0079535B" w:rsidRDefault="00BE53D5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79535B">
        <w:rPr>
          <w:rFonts w:ascii="Arial" w:hAnsi="Arial" w:cs="Arial"/>
        </w:rPr>
        <w:t xml:space="preserve">- </w:t>
      </w:r>
      <w:r w:rsidR="00DD4BE9">
        <w:rPr>
          <w:rFonts w:ascii="Arial" w:hAnsi="Arial" w:cs="Arial"/>
        </w:rPr>
        <w:t>w</w:t>
      </w:r>
      <w:r w:rsidRPr="0079535B">
        <w:rPr>
          <w:rFonts w:ascii="Arial" w:hAnsi="Arial" w:cs="Arial"/>
        </w:rPr>
        <w:t xml:space="preserve"> dniu 12 grudnia do operatorów świadczących usługi dla ZTZ w Rybniku przesłano zaproszenie do składania ofert na wynajem pomieszczeń dla kierowców w budynku będącym w użytkowaniu ZTZ w Rybniku.</w:t>
      </w:r>
    </w:p>
    <w:p w14:paraId="570A8CE8" w14:textId="77777777" w:rsidR="00BE53D5" w:rsidRPr="0079535B" w:rsidRDefault="00BE53D5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79535B">
        <w:rPr>
          <w:rFonts w:ascii="Arial" w:hAnsi="Arial" w:cs="Arial"/>
        </w:rPr>
        <w:t>W zaproszeniu zawarto informacje:</w:t>
      </w:r>
    </w:p>
    <w:p w14:paraId="4ACC74A6" w14:textId="46C60FB6" w:rsidR="00BE53D5" w:rsidRPr="00AB2503" w:rsidRDefault="00AB2503" w:rsidP="0053024F">
      <w:pPr>
        <w:spacing w:after="0" w:line="360" w:lineRule="auto"/>
        <w:contextualSpacing/>
        <w:jc w:val="both"/>
        <w:rPr>
          <w:rFonts w:ascii="Arial" w:hAnsi="Arial" w:cs="Arial"/>
          <w:i/>
          <w:iCs/>
        </w:rPr>
      </w:pPr>
      <w:r w:rsidRPr="00AB2503">
        <w:rPr>
          <w:rFonts w:ascii="Arial" w:hAnsi="Arial" w:cs="Arial"/>
          <w:i/>
          <w:iCs/>
        </w:rPr>
        <w:t>„</w:t>
      </w:r>
      <w:r w:rsidR="00BE53D5" w:rsidRPr="00AB2503">
        <w:rPr>
          <w:rFonts w:ascii="Arial" w:hAnsi="Arial" w:cs="Arial"/>
          <w:i/>
          <w:iCs/>
        </w:rPr>
        <w:t xml:space="preserve">Z uwagi na planowaną zmianę dysponenta majątkiem Zarządu Transportu Zbiorowego </w:t>
      </w:r>
      <w:r w:rsidRPr="00AB2503">
        <w:rPr>
          <w:rFonts w:ascii="Arial" w:hAnsi="Arial" w:cs="Arial"/>
          <w:i/>
          <w:iCs/>
        </w:rPr>
        <w:br/>
      </w:r>
      <w:r w:rsidR="00BE53D5" w:rsidRPr="00AB2503">
        <w:rPr>
          <w:rFonts w:ascii="Arial" w:hAnsi="Arial" w:cs="Arial"/>
          <w:i/>
          <w:iCs/>
        </w:rPr>
        <w:t>w Rybniku, umowy zostaną zawarte na okres: od 1 stycznia 2022 r. do 31 marca 2022 r."</w:t>
      </w:r>
    </w:p>
    <w:p w14:paraId="303B66FB" w14:textId="276D691F" w:rsidR="00DD4BE9" w:rsidRPr="0079535B" w:rsidRDefault="00DD4BE9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Wynika to z faktu, że majątek ZTZ w Rybniku będzie wniesiony do spółki;</w:t>
      </w:r>
    </w:p>
    <w:p w14:paraId="27CD5B72" w14:textId="02FA38E0" w:rsidR="0053024F" w:rsidRDefault="00BE53D5" w:rsidP="0053024F">
      <w:pPr>
        <w:spacing w:after="0" w:line="360" w:lineRule="auto"/>
        <w:contextualSpacing/>
        <w:rPr>
          <w:rFonts w:ascii="Arial" w:hAnsi="Arial" w:cs="Arial"/>
        </w:rPr>
      </w:pPr>
      <w:r w:rsidRPr="0079535B">
        <w:rPr>
          <w:rFonts w:ascii="Arial" w:hAnsi="Arial" w:cs="Arial"/>
        </w:rPr>
        <w:t xml:space="preserve">- </w:t>
      </w:r>
      <w:r w:rsidR="0079535B" w:rsidRPr="0079535B">
        <w:rPr>
          <w:rFonts w:ascii="Arial" w:hAnsi="Arial" w:cs="Arial"/>
        </w:rPr>
        <w:t xml:space="preserve">w dniu 22 grudnia 2022 roku zamieszczono na stronie Zamawiającego Plan Zamówień Publicznych na 2022 rok, który uwzględnia planowane zmiany: </w:t>
      </w:r>
      <w:hyperlink r:id="rId10" w:history="1">
        <w:r w:rsidR="0053024F" w:rsidRPr="00393111">
          <w:rPr>
            <w:rStyle w:val="Hipercze"/>
            <w:rFonts w:ascii="Arial" w:hAnsi="Arial" w:cs="Arial"/>
          </w:rPr>
          <w:t>http://www.ztz.rybnik.pl/bip/index.php?pg=kom&amp;page_id=46</w:t>
        </w:r>
      </w:hyperlink>
    </w:p>
    <w:p w14:paraId="20A3F260" w14:textId="20CB06B7" w:rsidR="00BE53D5" w:rsidRPr="0079535B" w:rsidRDefault="00BE53D5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79535B">
        <w:rPr>
          <w:rFonts w:ascii="Arial" w:hAnsi="Arial" w:cs="Arial"/>
        </w:rPr>
        <w:t xml:space="preserve"> </w:t>
      </w:r>
    </w:p>
    <w:p w14:paraId="4C962032" w14:textId="6B5E649F" w:rsidR="00BE53D5" w:rsidRDefault="00BE53D5" w:rsidP="0053024F">
      <w:pPr>
        <w:spacing w:after="0" w:line="360" w:lineRule="auto"/>
        <w:contextualSpacing/>
        <w:rPr>
          <w:rFonts w:ascii="Arial" w:hAnsi="Arial" w:cs="Arial"/>
        </w:rPr>
      </w:pPr>
      <w:r w:rsidRPr="0079535B">
        <w:rPr>
          <w:rFonts w:ascii="Arial" w:hAnsi="Arial" w:cs="Arial"/>
        </w:rPr>
        <w:lastRenderedPageBreak/>
        <w:t xml:space="preserve">- </w:t>
      </w:r>
      <w:r w:rsidR="0079535B" w:rsidRPr="0079535B">
        <w:rPr>
          <w:rFonts w:ascii="Arial" w:hAnsi="Arial" w:cs="Arial"/>
        </w:rPr>
        <w:t xml:space="preserve">dochowując należytej staranności, Zamawiający ogłosił nowe postępowanie przetargowe uwzgledniające ww. uwarunkowania: </w:t>
      </w:r>
      <w:hyperlink r:id="rId11" w:history="1">
        <w:r w:rsidR="00DD4BE9" w:rsidRPr="00F44531">
          <w:rPr>
            <w:rStyle w:val="Hipercze"/>
            <w:rFonts w:ascii="Arial" w:hAnsi="Arial" w:cs="Arial"/>
          </w:rPr>
          <w:t>http://www.ztz.rybnik.pl/bip/index.php?pg=kom&amp;page_id=60</w:t>
        </w:r>
      </w:hyperlink>
    </w:p>
    <w:p w14:paraId="197364FC" w14:textId="3B873FCE" w:rsidR="00DD4BE9" w:rsidRDefault="00DD4BE9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22569">
        <w:rPr>
          <w:rFonts w:ascii="Arial" w:hAnsi="Arial" w:cs="Arial"/>
        </w:rPr>
        <w:t>uruchomiono</w:t>
      </w:r>
      <w:r>
        <w:rPr>
          <w:rFonts w:ascii="Arial" w:hAnsi="Arial" w:cs="Arial"/>
        </w:rPr>
        <w:t xml:space="preserve"> zapytanie ofertowe</w:t>
      </w:r>
      <w:r w:rsidR="00722569">
        <w:rPr>
          <w:rFonts w:ascii="Arial" w:hAnsi="Arial" w:cs="Arial"/>
        </w:rPr>
        <w:t xml:space="preserve"> pn. „</w:t>
      </w:r>
      <w:r w:rsidR="00722569" w:rsidRPr="00722569">
        <w:rPr>
          <w:rFonts w:ascii="Arial" w:hAnsi="Arial" w:cs="Arial"/>
        </w:rPr>
        <w:t>Wykonanie operatów szacunkowych nieruchomości oraz wycena ruchomości będących w użytkowaniu Zarządu Transportu Zbiorowego w Rybniku celem przekazania majątku do nowo powstającej spółki miejskiej</w:t>
      </w:r>
      <w:r w:rsidR="00722569">
        <w:rPr>
          <w:rFonts w:ascii="Arial" w:hAnsi="Arial" w:cs="Arial"/>
        </w:rPr>
        <w:t>”.</w:t>
      </w:r>
    </w:p>
    <w:p w14:paraId="275DDC26" w14:textId="082377D1" w:rsidR="00780408" w:rsidRPr="0079535B" w:rsidRDefault="00780408" w:rsidP="00780408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79535B">
        <w:rPr>
          <w:rFonts w:ascii="Arial" w:hAnsi="Arial" w:cs="Arial"/>
        </w:rPr>
        <w:t>- na sesję przypadającą w dniu 24 lutego 2022 roku przygotowywane są odpowiednie dokumenty do powołania spółki oraz inne, niezbędne tj.: umowa wykonawcza na działalność przewozową i pozostałą i inne</w:t>
      </w:r>
      <w:r>
        <w:rPr>
          <w:rFonts w:ascii="Arial" w:hAnsi="Arial" w:cs="Arial"/>
        </w:rPr>
        <w:t>.</w:t>
      </w:r>
    </w:p>
    <w:p w14:paraId="7400EF5B" w14:textId="77777777" w:rsidR="00B10E3F" w:rsidRDefault="00B10E3F" w:rsidP="0053024F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1F84D6B6" w14:textId="49CC4884" w:rsidR="0053024F" w:rsidRDefault="0053024F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odniesieniu do podstawy prawnej unieważnienia postępowania z art.255 pkt.5 ustawy z dnia 11 września 2019 r. </w:t>
      </w:r>
      <w:r w:rsidR="006B77FC">
        <w:rPr>
          <w:rFonts w:ascii="Arial" w:hAnsi="Arial" w:cs="Arial"/>
        </w:rPr>
        <w:t>Prawo</w:t>
      </w:r>
      <w:r>
        <w:rPr>
          <w:rFonts w:ascii="Arial" w:hAnsi="Arial" w:cs="Arial"/>
        </w:rPr>
        <w:t xml:space="preserve"> zamówień publicznych </w:t>
      </w:r>
      <w:r w:rsidR="006B77FC">
        <w:rPr>
          <w:rFonts w:ascii="Arial" w:hAnsi="Arial" w:cs="Arial"/>
        </w:rPr>
        <w:t>oraz powyższego uzasadnienia</w:t>
      </w:r>
      <w:r w:rsidR="00464332">
        <w:rPr>
          <w:rFonts w:ascii="Arial" w:hAnsi="Arial" w:cs="Arial"/>
        </w:rPr>
        <w:t xml:space="preserve"> należy wskazać, że</w:t>
      </w:r>
      <w:r w:rsidR="006B77FC">
        <w:rPr>
          <w:rFonts w:ascii="Arial" w:hAnsi="Arial" w:cs="Arial"/>
        </w:rPr>
        <w:t xml:space="preserve">: </w:t>
      </w:r>
    </w:p>
    <w:p w14:paraId="059B9396" w14:textId="0D7E53AF" w:rsidR="0053024F" w:rsidRPr="0053024F" w:rsidRDefault="0053024F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53024F">
        <w:rPr>
          <w:rFonts w:ascii="Arial" w:hAnsi="Arial" w:cs="Arial"/>
        </w:rPr>
        <w:t>1)</w:t>
      </w:r>
      <w:r w:rsidRPr="0053024F">
        <w:rPr>
          <w:rFonts w:ascii="Arial" w:hAnsi="Arial" w:cs="Arial"/>
        </w:rPr>
        <w:tab/>
      </w:r>
      <w:r w:rsidR="006B77FC">
        <w:rPr>
          <w:rFonts w:ascii="Arial" w:hAnsi="Arial" w:cs="Arial"/>
        </w:rPr>
        <w:t>w</w:t>
      </w:r>
      <w:r w:rsidRPr="0053024F">
        <w:rPr>
          <w:rFonts w:ascii="Arial" w:hAnsi="Arial" w:cs="Arial"/>
        </w:rPr>
        <w:t>ystąpi</w:t>
      </w:r>
      <w:r w:rsidR="00464332">
        <w:rPr>
          <w:rFonts w:ascii="Arial" w:hAnsi="Arial" w:cs="Arial"/>
        </w:rPr>
        <w:t>ła</w:t>
      </w:r>
      <w:r w:rsidRPr="0053024F">
        <w:rPr>
          <w:rFonts w:ascii="Arial" w:hAnsi="Arial" w:cs="Arial"/>
        </w:rPr>
        <w:t xml:space="preserve"> istotn</w:t>
      </w:r>
      <w:r w:rsidR="00464332">
        <w:rPr>
          <w:rFonts w:ascii="Arial" w:hAnsi="Arial" w:cs="Arial"/>
        </w:rPr>
        <w:t>a</w:t>
      </w:r>
      <w:r w:rsidRPr="0053024F">
        <w:rPr>
          <w:rFonts w:ascii="Arial" w:hAnsi="Arial" w:cs="Arial"/>
        </w:rPr>
        <w:t xml:space="preserve"> zamian</w:t>
      </w:r>
      <w:r w:rsidR="00464332">
        <w:rPr>
          <w:rFonts w:ascii="Arial" w:hAnsi="Arial" w:cs="Arial"/>
        </w:rPr>
        <w:t>a</w:t>
      </w:r>
      <w:r w:rsidRPr="0053024F">
        <w:rPr>
          <w:rFonts w:ascii="Arial" w:hAnsi="Arial" w:cs="Arial"/>
        </w:rPr>
        <w:t xml:space="preserve"> okoliczności</w:t>
      </w:r>
      <w:r w:rsidR="006B77FC">
        <w:rPr>
          <w:rFonts w:ascii="Arial" w:hAnsi="Arial" w:cs="Arial"/>
        </w:rPr>
        <w:t xml:space="preserve"> – zamawiający wszczynając post</w:t>
      </w:r>
      <w:r w:rsidR="00B10E3F">
        <w:rPr>
          <w:rFonts w:ascii="Arial" w:hAnsi="Arial" w:cs="Arial"/>
        </w:rPr>
        <w:t>ę</w:t>
      </w:r>
      <w:r w:rsidR="006B77FC">
        <w:rPr>
          <w:rFonts w:ascii="Arial" w:hAnsi="Arial" w:cs="Arial"/>
        </w:rPr>
        <w:t>powanie nie dysponował pełną informacją oraz decyzją o powołaniu spółki;</w:t>
      </w:r>
      <w:r w:rsidRPr="0053024F">
        <w:rPr>
          <w:rFonts w:ascii="Arial" w:hAnsi="Arial" w:cs="Arial"/>
        </w:rPr>
        <w:t xml:space="preserve">  </w:t>
      </w:r>
    </w:p>
    <w:p w14:paraId="21DE628A" w14:textId="6E48EC43" w:rsidR="0053024F" w:rsidRPr="0053024F" w:rsidRDefault="0053024F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53024F">
        <w:rPr>
          <w:rFonts w:ascii="Arial" w:hAnsi="Arial" w:cs="Arial"/>
        </w:rPr>
        <w:t>2)</w:t>
      </w:r>
      <w:r w:rsidRPr="0053024F">
        <w:rPr>
          <w:rFonts w:ascii="Arial" w:hAnsi="Arial" w:cs="Arial"/>
        </w:rPr>
        <w:tab/>
      </w:r>
      <w:r w:rsidR="006B77FC">
        <w:rPr>
          <w:rFonts w:ascii="Arial" w:hAnsi="Arial" w:cs="Arial"/>
        </w:rPr>
        <w:t>p</w:t>
      </w:r>
      <w:r w:rsidRPr="0053024F">
        <w:rPr>
          <w:rFonts w:ascii="Arial" w:hAnsi="Arial" w:cs="Arial"/>
        </w:rPr>
        <w:t>rowadzenie post</w:t>
      </w:r>
      <w:r w:rsidR="00B10E3F">
        <w:rPr>
          <w:rFonts w:ascii="Arial" w:hAnsi="Arial" w:cs="Arial"/>
        </w:rPr>
        <w:t>ę</w:t>
      </w:r>
      <w:r w:rsidRPr="0053024F">
        <w:rPr>
          <w:rFonts w:ascii="Arial" w:hAnsi="Arial" w:cs="Arial"/>
        </w:rPr>
        <w:t>powania nie leży w interesie publicznym</w:t>
      </w:r>
      <w:r w:rsidR="00B10E3F">
        <w:rPr>
          <w:rFonts w:ascii="Arial" w:hAnsi="Arial" w:cs="Arial"/>
        </w:rPr>
        <w:t xml:space="preserve">, </w:t>
      </w:r>
      <w:r w:rsidRPr="0053024F">
        <w:rPr>
          <w:rFonts w:ascii="Arial" w:hAnsi="Arial" w:cs="Arial"/>
        </w:rPr>
        <w:t>w takiej formie i zakresie OPZ udzielenia zamówienia jest bezzasadne, ponieważ zobowiązania wynikające z treści OPZ przejęte zostaną z datą 1 kwietnia 2022r. przez spółkę</w:t>
      </w:r>
      <w:r w:rsidR="006B77FC">
        <w:rPr>
          <w:rFonts w:ascii="Arial" w:hAnsi="Arial" w:cs="Arial"/>
        </w:rPr>
        <w:t xml:space="preserve"> utworzoną przez  </w:t>
      </w:r>
      <w:r w:rsidR="00B10E3F">
        <w:rPr>
          <w:rFonts w:ascii="Arial" w:hAnsi="Arial" w:cs="Arial"/>
        </w:rPr>
        <w:t>Zamawiającego</w:t>
      </w:r>
      <w:r w:rsidR="00DC3B4F">
        <w:rPr>
          <w:rFonts w:ascii="Arial" w:hAnsi="Arial" w:cs="Arial"/>
        </w:rPr>
        <w:t xml:space="preserve">, ponadto nie leży w interesie publicznym udzielenie zamówienia, na </w:t>
      </w:r>
      <w:r w:rsidR="00AB0278">
        <w:rPr>
          <w:rFonts w:ascii="Arial" w:hAnsi="Arial" w:cs="Arial"/>
        </w:rPr>
        <w:t>podstawie</w:t>
      </w:r>
      <w:r w:rsidR="00DC3B4F">
        <w:rPr>
          <w:rFonts w:ascii="Arial" w:hAnsi="Arial" w:cs="Arial"/>
        </w:rPr>
        <w:t xml:space="preserve"> umowy,</w:t>
      </w:r>
      <w:r w:rsidR="00AB0278">
        <w:rPr>
          <w:rFonts w:ascii="Arial" w:hAnsi="Arial" w:cs="Arial"/>
        </w:rPr>
        <w:t xml:space="preserve"> </w:t>
      </w:r>
      <w:r w:rsidR="00DC3B4F">
        <w:rPr>
          <w:rFonts w:ascii="Arial" w:hAnsi="Arial" w:cs="Arial"/>
        </w:rPr>
        <w:t xml:space="preserve">która nie </w:t>
      </w:r>
      <w:r w:rsidR="00AB0278">
        <w:rPr>
          <w:rFonts w:ascii="Arial" w:hAnsi="Arial" w:cs="Arial"/>
        </w:rPr>
        <w:t>byłaby</w:t>
      </w:r>
      <w:r w:rsidR="00DC3B4F">
        <w:rPr>
          <w:rFonts w:ascii="Arial" w:hAnsi="Arial" w:cs="Arial"/>
        </w:rPr>
        <w:t xml:space="preserve"> realizowana w pełnym jej zakresie przez </w:t>
      </w:r>
      <w:r w:rsidR="00AB0278">
        <w:rPr>
          <w:rFonts w:ascii="Arial" w:hAnsi="Arial" w:cs="Arial"/>
        </w:rPr>
        <w:t>Zamawiającego</w:t>
      </w:r>
      <w:r w:rsidR="00DC3B4F">
        <w:rPr>
          <w:rFonts w:ascii="Arial" w:hAnsi="Arial" w:cs="Arial"/>
        </w:rPr>
        <w:t xml:space="preserve"> </w:t>
      </w:r>
      <w:r w:rsidR="00AB0278">
        <w:rPr>
          <w:rFonts w:ascii="Arial" w:hAnsi="Arial" w:cs="Arial"/>
        </w:rPr>
        <w:t xml:space="preserve">co w skutku doprowadziłoby do zasadnego roszczenia wykonawcy tytułem braku możliwości realizacji zawartej umowy co byłoby także objawem niegospodarności zmawiającego i stanowi naruszenie dyscypliny finansów publicznych. </w:t>
      </w:r>
      <w:r w:rsidRPr="0053024F">
        <w:rPr>
          <w:rFonts w:ascii="Arial" w:hAnsi="Arial" w:cs="Arial"/>
        </w:rPr>
        <w:t xml:space="preserve"> </w:t>
      </w:r>
    </w:p>
    <w:p w14:paraId="5B125CDB" w14:textId="7A7C47AC" w:rsidR="0053024F" w:rsidRDefault="0053024F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53024F">
        <w:rPr>
          <w:rFonts w:ascii="Arial" w:hAnsi="Arial" w:cs="Arial"/>
        </w:rPr>
        <w:t>3)</w:t>
      </w:r>
      <w:r w:rsidRPr="0053024F">
        <w:rPr>
          <w:rFonts w:ascii="Arial" w:hAnsi="Arial" w:cs="Arial"/>
        </w:rPr>
        <w:tab/>
        <w:t xml:space="preserve">zmiany </w:t>
      </w:r>
      <w:r w:rsidR="009367E8" w:rsidRPr="0053024F">
        <w:rPr>
          <w:rFonts w:ascii="Arial" w:hAnsi="Arial" w:cs="Arial"/>
        </w:rPr>
        <w:t>okoliczności nie</w:t>
      </w:r>
      <w:r w:rsidRPr="0053024F">
        <w:rPr>
          <w:rFonts w:ascii="Arial" w:hAnsi="Arial" w:cs="Arial"/>
        </w:rPr>
        <w:t xml:space="preserve"> można było wcześniej przewidzieć</w:t>
      </w:r>
      <w:r w:rsidR="00B10E3F">
        <w:rPr>
          <w:rFonts w:ascii="Arial" w:hAnsi="Arial" w:cs="Arial"/>
        </w:rPr>
        <w:t xml:space="preserve">, co </w:t>
      </w:r>
      <w:r w:rsidR="009367E8">
        <w:rPr>
          <w:rFonts w:ascii="Arial" w:hAnsi="Arial" w:cs="Arial"/>
        </w:rPr>
        <w:t xml:space="preserve">potwierdza </w:t>
      </w:r>
      <w:r w:rsidR="009367E8" w:rsidRPr="0053024F">
        <w:rPr>
          <w:rFonts w:ascii="Arial" w:hAnsi="Arial" w:cs="Arial"/>
        </w:rPr>
        <w:t>odpowiednio</w:t>
      </w:r>
      <w:r w:rsidRPr="0053024F">
        <w:rPr>
          <w:rFonts w:ascii="Arial" w:hAnsi="Arial" w:cs="Arial"/>
        </w:rPr>
        <w:t xml:space="preserve"> </w:t>
      </w:r>
      <w:r w:rsidR="00B10E3F">
        <w:rPr>
          <w:rFonts w:ascii="Arial" w:hAnsi="Arial" w:cs="Arial"/>
        </w:rPr>
        <w:t xml:space="preserve">wskazane powyżej </w:t>
      </w:r>
      <w:r w:rsidRPr="0053024F">
        <w:rPr>
          <w:rFonts w:ascii="Arial" w:hAnsi="Arial" w:cs="Arial"/>
        </w:rPr>
        <w:t xml:space="preserve">kalendarium decyzji </w:t>
      </w:r>
      <w:r w:rsidR="00AB0278">
        <w:rPr>
          <w:rFonts w:ascii="Arial" w:hAnsi="Arial" w:cs="Arial"/>
        </w:rPr>
        <w:t xml:space="preserve">Zamawiającego </w:t>
      </w:r>
      <w:r w:rsidRPr="0053024F">
        <w:rPr>
          <w:rFonts w:ascii="Arial" w:hAnsi="Arial" w:cs="Arial"/>
        </w:rPr>
        <w:t>w kierunku utworzenia spółki</w:t>
      </w:r>
      <w:r w:rsidR="00B10E3F">
        <w:rPr>
          <w:rFonts w:ascii="Arial" w:hAnsi="Arial" w:cs="Arial"/>
        </w:rPr>
        <w:t xml:space="preserve">, gdzie kluczowe decyzje zapadły </w:t>
      </w:r>
      <w:r w:rsidR="00AB0278">
        <w:rPr>
          <w:rFonts w:ascii="Arial" w:hAnsi="Arial" w:cs="Arial"/>
        </w:rPr>
        <w:t xml:space="preserve">de facto </w:t>
      </w:r>
      <w:r w:rsidRPr="0053024F">
        <w:rPr>
          <w:rFonts w:ascii="Arial" w:hAnsi="Arial" w:cs="Arial"/>
        </w:rPr>
        <w:t xml:space="preserve">po </w:t>
      </w:r>
      <w:r w:rsidR="00AB0278">
        <w:rPr>
          <w:rFonts w:ascii="Arial" w:hAnsi="Arial" w:cs="Arial"/>
        </w:rPr>
        <w:t xml:space="preserve">upływie </w:t>
      </w:r>
      <w:r w:rsidRPr="0053024F">
        <w:rPr>
          <w:rFonts w:ascii="Arial" w:hAnsi="Arial" w:cs="Arial"/>
        </w:rPr>
        <w:t>termin</w:t>
      </w:r>
      <w:r w:rsidR="00AB0278">
        <w:rPr>
          <w:rFonts w:ascii="Arial" w:hAnsi="Arial" w:cs="Arial"/>
        </w:rPr>
        <w:t>u</w:t>
      </w:r>
      <w:r w:rsidRPr="0053024F">
        <w:rPr>
          <w:rFonts w:ascii="Arial" w:hAnsi="Arial" w:cs="Arial"/>
        </w:rPr>
        <w:t xml:space="preserve"> składania ofert.</w:t>
      </w:r>
    </w:p>
    <w:p w14:paraId="74ADBE42" w14:textId="77777777" w:rsidR="0053024F" w:rsidRPr="0079535B" w:rsidRDefault="0053024F" w:rsidP="0053024F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440CCBAA" w14:textId="5913B185" w:rsidR="000F14C0" w:rsidRDefault="00DD4BE9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prowadził odpowiednią politykę </w:t>
      </w:r>
      <w:r w:rsidR="0053024F">
        <w:rPr>
          <w:rFonts w:ascii="Arial" w:hAnsi="Arial" w:cs="Arial"/>
        </w:rPr>
        <w:t>przetargową</w:t>
      </w:r>
      <w:r>
        <w:rPr>
          <w:rFonts w:ascii="Arial" w:hAnsi="Arial" w:cs="Arial"/>
        </w:rPr>
        <w:t>, tak aby spółka miejska  mogła prowadzić działalność w ramach efektywnego wolumenu przewozów</w:t>
      </w:r>
      <w:r w:rsidR="002424C7">
        <w:rPr>
          <w:rFonts w:ascii="Arial" w:hAnsi="Arial" w:cs="Arial"/>
        </w:rPr>
        <w:t xml:space="preserve"> w oparciu o kończące się umowy </w:t>
      </w:r>
      <w:r w:rsidR="00BC4938">
        <w:rPr>
          <w:rFonts w:ascii="Arial" w:hAnsi="Arial" w:cs="Arial"/>
        </w:rPr>
        <w:t>przewozowe i możliwości powstającego podmiotu</w:t>
      </w:r>
      <w:r>
        <w:rPr>
          <w:rFonts w:ascii="Arial" w:hAnsi="Arial" w:cs="Arial"/>
        </w:rPr>
        <w:t>, dlatego</w:t>
      </w:r>
      <w:r w:rsidR="000F14C0" w:rsidRPr="0079535B">
        <w:rPr>
          <w:rFonts w:ascii="Arial" w:hAnsi="Arial" w:cs="Arial"/>
        </w:rPr>
        <w:t xml:space="preserve"> przetarg </w:t>
      </w:r>
      <w:r w:rsidR="0053024F">
        <w:rPr>
          <w:rFonts w:ascii="Arial" w:hAnsi="Arial" w:cs="Arial"/>
        </w:rPr>
        <w:t>n</w:t>
      </w:r>
      <w:r w:rsidR="000F14C0" w:rsidRPr="0079535B">
        <w:rPr>
          <w:rFonts w:ascii="Arial" w:hAnsi="Arial" w:cs="Arial"/>
        </w:rPr>
        <w:t xml:space="preserve">a 23 autobusy, na który powołuje się </w:t>
      </w:r>
      <w:r w:rsidR="00A549EA">
        <w:rPr>
          <w:rFonts w:ascii="Arial" w:hAnsi="Arial" w:cs="Arial"/>
        </w:rPr>
        <w:t>podmiot kwestionujący</w:t>
      </w:r>
      <w:r w:rsidR="00BC4938">
        <w:rPr>
          <w:rFonts w:ascii="Arial" w:hAnsi="Arial" w:cs="Arial"/>
        </w:rPr>
        <w:t xml:space="preserve"> ostatnie odwołanie</w:t>
      </w:r>
      <w:r w:rsidR="00A549EA">
        <w:rPr>
          <w:rFonts w:ascii="Arial" w:hAnsi="Arial" w:cs="Arial"/>
        </w:rPr>
        <w:t xml:space="preserve"> w przedmiotowym postępowaniu</w:t>
      </w:r>
      <w:r w:rsidR="00BC4938">
        <w:rPr>
          <w:rFonts w:ascii="Arial" w:hAnsi="Arial" w:cs="Arial"/>
        </w:rPr>
        <w:t>,</w:t>
      </w:r>
      <w:r w:rsidR="000F14C0" w:rsidRPr="0079535B">
        <w:rPr>
          <w:rFonts w:ascii="Arial" w:hAnsi="Arial" w:cs="Arial"/>
        </w:rPr>
        <w:t xml:space="preserve"> nie mógł zostać unieważniony, gdyż wynikał on z kończących się trzech umów przewozowych, których „kumulacja” w jedno post</w:t>
      </w:r>
      <w:r w:rsidR="0053024F">
        <w:rPr>
          <w:rFonts w:ascii="Arial" w:hAnsi="Arial" w:cs="Arial"/>
        </w:rPr>
        <w:t>ę</w:t>
      </w:r>
      <w:r w:rsidR="000F14C0" w:rsidRPr="0079535B">
        <w:rPr>
          <w:rFonts w:ascii="Arial" w:hAnsi="Arial" w:cs="Arial"/>
        </w:rPr>
        <w:t>powanie pozwoliło na uzyskanie korzystnych cen oraz, co jest ewenementem na skalę krajową – zaoferowanie świadczenia usług taborem elektrycznym przez prywatnego operatora; ponadto spółka miejska nie rozpoczęłaby działalności w wymaganym terminie</w:t>
      </w:r>
      <w:r>
        <w:rPr>
          <w:rFonts w:ascii="Arial" w:hAnsi="Arial" w:cs="Arial"/>
        </w:rPr>
        <w:t>.</w:t>
      </w:r>
      <w:r w:rsidR="00BC4938">
        <w:rPr>
          <w:rFonts w:ascii="Arial" w:hAnsi="Arial" w:cs="Arial"/>
        </w:rPr>
        <w:t xml:space="preserve"> Kolejne ogłoszone postępowanie również </w:t>
      </w:r>
      <w:r w:rsidR="00BC4938">
        <w:rPr>
          <w:rFonts w:ascii="Arial" w:hAnsi="Arial" w:cs="Arial"/>
        </w:rPr>
        <w:lastRenderedPageBreak/>
        <w:t>dostosowywane są do harmonogramu powstawania spółki i nabywania odpowiedniej wielkości taboru.</w:t>
      </w:r>
    </w:p>
    <w:p w14:paraId="271D96F7" w14:textId="77777777" w:rsidR="00BC4938" w:rsidRPr="0079535B" w:rsidRDefault="00BC4938" w:rsidP="0053024F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4BA02568" w14:textId="77777777" w:rsidR="00B33E2B" w:rsidRPr="0079535B" w:rsidRDefault="00B33E2B" w:rsidP="0053024F">
      <w:pPr>
        <w:spacing w:after="0" w:line="360" w:lineRule="auto"/>
        <w:ind w:left="4248"/>
        <w:contextualSpacing/>
        <w:jc w:val="both"/>
        <w:rPr>
          <w:rStyle w:val="markedcontent"/>
          <w:rFonts w:ascii="Arial" w:hAnsi="Arial" w:cs="Arial"/>
        </w:rPr>
      </w:pPr>
      <w:r w:rsidRPr="0079535B">
        <w:rPr>
          <w:rStyle w:val="markedcontent"/>
          <w:rFonts w:ascii="Arial" w:hAnsi="Arial" w:cs="Arial"/>
        </w:rPr>
        <w:t>……………………………….</w:t>
      </w:r>
    </w:p>
    <w:sectPr w:rsidR="00B33E2B" w:rsidRPr="0079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ED"/>
    <w:rsid w:val="000F14C0"/>
    <w:rsid w:val="00225594"/>
    <w:rsid w:val="002424C7"/>
    <w:rsid w:val="002474C1"/>
    <w:rsid w:val="002D607D"/>
    <w:rsid w:val="003835E6"/>
    <w:rsid w:val="003A1EAF"/>
    <w:rsid w:val="00404570"/>
    <w:rsid w:val="00406CAC"/>
    <w:rsid w:val="00446A2F"/>
    <w:rsid w:val="00464332"/>
    <w:rsid w:val="0053024F"/>
    <w:rsid w:val="00533DAA"/>
    <w:rsid w:val="005E23AD"/>
    <w:rsid w:val="006B77FC"/>
    <w:rsid w:val="006E6440"/>
    <w:rsid w:val="00722569"/>
    <w:rsid w:val="00735A13"/>
    <w:rsid w:val="00747805"/>
    <w:rsid w:val="00766D7A"/>
    <w:rsid w:val="00780408"/>
    <w:rsid w:val="0079535B"/>
    <w:rsid w:val="008125ED"/>
    <w:rsid w:val="008A132B"/>
    <w:rsid w:val="008C6D1F"/>
    <w:rsid w:val="009367E8"/>
    <w:rsid w:val="009B1A14"/>
    <w:rsid w:val="009B22D9"/>
    <w:rsid w:val="009F016F"/>
    <w:rsid w:val="00A0575D"/>
    <w:rsid w:val="00A549EA"/>
    <w:rsid w:val="00AB0278"/>
    <w:rsid w:val="00AB2503"/>
    <w:rsid w:val="00B10E3F"/>
    <w:rsid w:val="00B33E2B"/>
    <w:rsid w:val="00B352A5"/>
    <w:rsid w:val="00BC4938"/>
    <w:rsid w:val="00BC6656"/>
    <w:rsid w:val="00BE2CAA"/>
    <w:rsid w:val="00BE53D5"/>
    <w:rsid w:val="00C42E76"/>
    <w:rsid w:val="00CB6685"/>
    <w:rsid w:val="00CC6C7B"/>
    <w:rsid w:val="00D60A1A"/>
    <w:rsid w:val="00DC3B4F"/>
    <w:rsid w:val="00DD4BE9"/>
    <w:rsid w:val="00E02ADB"/>
    <w:rsid w:val="00E53AC4"/>
    <w:rsid w:val="00EC5FAD"/>
    <w:rsid w:val="00EC6038"/>
    <w:rsid w:val="00FB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0A8E"/>
  <w15:chartTrackingRefBased/>
  <w15:docId w15:val="{1484DD9A-E641-446E-BD75-80173D69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125ED"/>
  </w:style>
  <w:style w:type="paragraph" w:styleId="Tekstpodstawowy">
    <w:name w:val="Body Text"/>
    <w:aliases w:val="Regulacje,definicje,moj body text"/>
    <w:basedOn w:val="Normalny"/>
    <w:link w:val="TekstpodstawowyZnak"/>
    <w:rsid w:val="00812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125ED"/>
    <w:rPr>
      <w:rFonts w:ascii="Times New Roman" w:eastAsia="Times New Roman" w:hAnsi="Times New Roman" w:cs="Times New Roman"/>
      <w:szCs w:val="20"/>
    </w:rPr>
  </w:style>
  <w:style w:type="character" w:styleId="Hipercze">
    <w:name w:val="Hyperlink"/>
    <w:basedOn w:val="Domylnaczcionkaakapitu"/>
    <w:uiPriority w:val="99"/>
    <w:unhideWhenUsed/>
    <w:rsid w:val="000F14C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4BE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0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2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rybnik.eu/Default.aspx?Page=270&amp;Id=18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tz.rybnik.pl/bip/index.php?pg=kom&amp;page_id=6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rybnik.eu/Default.aspx?Page=270&amp;Id=1835" TargetMode="External"/><Relationship Id="rId11" Type="http://schemas.openxmlformats.org/officeDocument/2006/relationships/hyperlink" Target="http://www.ztz.rybnik.pl/bip/index.php?pg=kom&amp;page_id=60" TargetMode="External"/><Relationship Id="rId5" Type="http://schemas.openxmlformats.org/officeDocument/2006/relationships/hyperlink" Target="https://bip.um.rybnik.eu/Default.aspx?Page=214&amp;Id=55815" TargetMode="External"/><Relationship Id="rId10" Type="http://schemas.openxmlformats.org/officeDocument/2006/relationships/hyperlink" Target="http://www.ztz.rybnik.pl/bip/index.php?pg=kom&amp;page_id=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ybnik.com.pl/wiadomosci,rybnik-budzet-na-2022-rok-przyjety-co-znalazlo-sie-w-liscie-wydatkow,wia5-3266-50782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2557BE-EE19-1345-87AC-C0E15417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1585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ZTZ-Rybnik</dc:creator>
  <cp:keywords/>
  <dc:description/>
  <cp:lastModifiedBy>Dariusz ZTZ-Rybnik</cp:lastModifiedBy>
  <cp:revision>2</cp:revision>
  <cp:lastPrinted>2021-08-17T09:51:00Z</cp:lastPrinted>
  <dcterms:created xsi:type="dcterms:W3CDTF">2021-12-23T12:41:00Z</dcterms:created>
  <dcterms:modified xsi:type="dcterms:W3CDTF">2021-12-23T12:41:00Z</dcterms:modified>
</cp:coreProperties>
</file>