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8745" w14:textId="77777777" w:rsidR="00051632" w:rsidRDefault="00051632" w:rsidP="000658CA">
      <w:pPr>
        <w:jc w:val="right"/>
        <w:rPr>
          <w:b/>
          <w:sz w:val="24"/>
          <w:szCs w:val="24"/>
        </w:rPr>
      </w:pPr>
    </w:p>
    <w:p w14:paraId="5F60A12A" w14:textId="4614C5EC" w:rsidR="000658CA" w:rsidRDefault="000658CA" w:rsidP="000658CA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08296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br/>
        <w:t>do SWZ</w:t>
      </w:r>
    </w:p>
    <w:p w14:paraId="1913AB2A" w14:textId="77777777" w:rsidR="000658CA" w:rsidRDefault="000658CA" w:rsidP="000658CA">
      <w:pPr>
        <w:ind w:left="3540" w:firstLine="708"/>
        <w:jc w:val="both"/>
        <w:rPr>
          <w:u w:val="single"/>
        </w:rPr>
      </w:pPr>
    </w:p>
    <w:p w14:paraId="229A3B1C" w14:textId="77777777" w:rsidR="000658CA" w:rsidRDefault="000658CA" w:rsidP="000658CA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UMOWA-WZÓR</w:t>
      </w:r>
    </w:p>
    <w:p w14:paraId="11DA5447" w14:textId="77777777" w:rsidR="000658CA" w:rsidRDefault="000658CA" w:rsidP="000658CA">
      <w:pPr>
        <w:spacing w:after="200"/>
        <w:jc w:val="center"/>
      </w:pPr>
      <w:r>
        <w:t>zawarta w dniu ……………………………. roku, pomiędzy:</w:t>
      </w:r>
    </w:p>
    <w:p w14:paraId="7FDFD69F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b/>
          <w:color w:val="000000"/>
        </w:rPr>
        <w:t>Miasto Rybnik - Zarząd Transportu Zbiorowego w Rybniku</w:t>
      </w:r>
      <w:r>
        <w:rPr>
          <w:color w:val="000000"/>
        </w:rPr>
        <w:t xml:space="preserve">, </w:t>
      </w:r>
    </w:p>
    <w:p w14:paraId="49397FC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44-200 Rybnik ul. Budowlanych 6 </w:t>
      </w:r>
    </w:p>
    <w:p w14:paraId="3DE701D4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zwanym dalej </w:t>
      </w:r>
      <w:r>
        <w:rPr>
          <w:b/>
          <w:color w:val="000000"/>
        </w:rPr>
        <w:t>Zamawiającym</w:t>
      </w:r>
      <w:r>
        <w:rPr>
          <w:color w:val="000000"/>
        </w:rPr>
        <w:t xml:space="preserve">, którego reprezentuje: </w:t>
      </w:r>
    </w:p>
    <w:p w14:paraId="623DFF60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b/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>………………..</w:t>
      </w:r>
      <w:r>
        <w:rPr>
          <w:b/>
          <w:color w:val="000000"/>
        </w:rPr>
        <w:t xml:space="preserve"> </w:t>
      </w:r>
    </w:p>
    <w:p w14:paraId="7F7AEC26" w14:textId="77777777" w:rsidR="000658CA" w:rsidRDefault="000658CA" w:rsidP="000658CA">
      <w:pPr>
        <w:spacing w:after="200"/>
        <w:jc w:val="both"/>
      </w:pPr>
      <w:r>
        <w:t>a:</w:t>
      </w:r>
    </w:p>
    <w:p w14:paraId="29C26BB0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22A9F869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  <w:r>
        <w:rPr>
          <w:color w:val="000000"/>
        </w:rPr>
        <w:br/>
        <w:t xml:space="preserve">zwanym dalej </w:t>
      </w:r>
      <w:r>
        <w:rPr>
          <w:b/>
          <w:color w:val="000000"/>
        </w:rPr>
        <w:t>Wykonawcą</w:t>
      </w:r>
      <w:r>
        <w:rPr>
          <w:color w:val="000000"/>
        </w:rPr>
        <w:t xml:space="preserve">, którego reprezentuje: </w:t>
      </w:r>
    </w:p>
    <w:p w14:paraId="6DAB93D5" w14:textId="77777777" w:rsidR="000658CA" w:rsidRDefault="000658CA" w:rsidP="00C400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41" w:hanging="284"/>
        <w:jc w:val="both"/>
        <w:rPr>
          <w:color w:val="000000"/>
        </w:rPr>
      </w:pPr>
      <w:r>
        <w:rPr>
          <w:color w:val="000000"/>
        </w:rPr>
        <w:t xml:space="preserve">…………………………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……………….. </w:t>
      </w:r>
    </w:p>
    <w:p w14:paraId="6A533B5A" w14:textId="77777777" w:rsidR="000658CA" w:rsidRDefault="000658CA" w:rsidP="000658CA">
      <w:pPr>
        <w:ind w:hanging="3"/>
        <w:jc w:val="both"/>
      </w:pPr>
    </w:p>
    <w:p w14:paraId="1618D7F8" w14:textId="54157924" w:rsidR="000658CA" w:rsidRPr="00AB2751" w:rsidRDefault="000658CA" w:rsidP="000658CA">
      <w:pPr>
        <w:ind w:hanging="3"/>
        <w:jc w:val="both"/>
      </w:pPr>
      <w:bookmarkStart w:id="0" w:name="_heading=h.30j0zll" w:colFirst="0" w:colLast="0"/>
      <w:bookmarkEnd w:id="0"/>
      <w:r w:rsidRPr="00AB2751">
        <w:t xml:space="preserve">na podstawie dokonanego przez Zamawiającego wyboru oferty Wykonawcy w postępowaniu prowadzonym trybie podstawowym bez przeprowadzenia negocjacji, na podstawie art. 275 pkt 1 ustawy z dnia 11 września 2019 r. Prawo zamówień publicznych (Dz. U. z 2019 r. poz. 2019, ze zm.), dalej ustawa Pzp, na realizację zamówienia, pn.: </w:t>
      </w:r>
      <w:r w:rsidRPr="00AB2751">
        <w:rPr>
          <w:b/>
        </w:rPr>
        <w:t>„</w:t>
      </w:r>
      <w:r w:rsidR="00246F5A">
        <w:t>ZTZ PN 0</w:t>
      </w:r>
      <w:r w:rsidR="00700B37">
        <w:t>6</w:t>
      </w:r>
      <w:r w:rsidR="00246F5A">
        <w:t xml:space="preserve">/2021. </w:t>
      </w:r>
      <w:r w:rsidR="00B36559" w:rsidRPr="00B36559">
        <w:t xml:space="preserve">Zakup </w:t>
      </w:r>
      <w:r w:rsidR="00700B37">
        <w:t>1 szt. pojazdu osobowego elektrycznego</w:t>
      </w:r>
      <w:r w:rsidR="00B36559" w:rsidRPr="00B36559">
        <w:t>.</w:t>
      </w:r>
      <w:r w:rsidRPr="00AB2751">
        <w:rPr>
          <w:b/>
        </w:rPr>
        <w:t xml:space="preserve">” </w:t>
      </w:r>
      <w:r w:rsidRPr="00AB2751">
        <w:t>o następującej treści:</w:t>
      </w:r>
    </w:p>
    <w:p w14:paraId="52220AA0" w14:textId="77777777" w:rsidR="000658CA" w:rsidRDefault="000658CA" w:rsidP="000658CA">
      <w:pPr>
        <w:jc w:val="center"/>
      </w:pPr>
    </w:p>
    <w:p w14:paraId="7EFE8B8A" w14:textId="77777777" w:rsidR="000658CA" w:rsidRDefault="000658CA" w:rsidP="000658CA">
      <w:pPr>
        <w:spacing w:after="2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063C3129" w14:textId="15DEFF12" w:rsidR="000658CA" w:rsidRDefault="00706EB9" w:rsidP="000658CA">
      <w:pPr>
        <w:jc w:val="both"/>
      </w:pPr>
      <w:sdt>
        <w:sdtPr>
          <w:tag w:val="goog_rdk_0"/>
          <w:id w:val="212402514"/>
        </w:sdtPr>
        <w:sdtEndPr/>
        <w:sdtContent/>
      </w:sdt>
      <w:r w:rsidR="000658CA">
        <w:t>Przedmiot umowy – „</w:t>
      </w:r>
      <w:r w:rsidR="00700B37">
        <w:t xml:space="preserve">ZTZ PN 06/2021. </w:t>
      </w:r>
      <w:r w:rsidR="00700B37" w:rsidRPr="00B36559">
        <w:t xml:space="preserve">Zakup </w:t>
      </w:r>
      <w:r w:rsidR="00700B37">
        <w:t>1 szt. pojazdu osobowego elektrycznego</w:t>
      </w:r>
      <w:r w:rsidR="00B36559" w:rsidRPr="00B36559">
        <w:t>.</w:t>
      </w:r>
      <w:r w:rsidR="000658CA">
        <w:t>”</w:t>
      </w:r>
    </w:p>
    <w:p w14:paraId="4E36A778" w14:textId="03BE12DE" w:rsidR="000658CA" w:rsidRDefault="000658CA" w:rsidP="000658CA">
      <w:pPr>
        <w:jc w:val="both"/>
      </w:pPr>
      <w:r>
        <w:t>Zakres według oferty oraz specyfikacji warunków zamówienia.</w:t>
      </w:r>
    </w:p>
    <w:p w14:paraId="21C37B91" w14:textId="77777777" w:rsidR="000658CA" w:rsidRDefault="000658CA" w:rsidP="000658CA">
      <w:pPr>
        <w:jc w:val="both"/>
      </w:pPr>
      <w:r>
        <w:t>Dokumenty te stanowią integralną część umowy.</w:t>
      </w:r>
    </w:p>
    <w:p w14:paraId="63681C67" w14:textId="77777777" w:rsidR="000658CA" w:rsidRDefault="000658CA" w:rsidP="000658CA">
      <w:pPr>
        <w:jc w:val="both"/>
      </w:pPr>
    </w:p>
    <w:p w14:paraId="2C167422" w14:textId="77777777" w:rsidR="000658CA" w:rsidRDefault="000658CA" w:rsidP="000658CA">
      <w:pPr>
        <w:spacing w:after="200"/>
        <w:jc w:val="center"/>
        <w:rPr>
          <w:b/>
          <w:sz w:val="24"/>
          <w:szCs w:val="24"/>
        </w:rPr>
      </w:pPr>
      <w:r w:rsidRPr="00DE79F3">
        <w:rPr>
          <w:b/>
          <w:sz w:val="24"/>
          <w:szCs w:val="24"/>
        </w:rPr>
        <w:t>§ 2</w:t>
      </w:r>
    </w:p>
    <w:p w14:paraId="0C60F361" w14:textId="12C88BE8" w:rsidR="00700B37" w:rsidRPr="00EE0222" w:rsidRDefault="00700B37" w:rsidP="00844952">
      <w:pPr>
        <w:tabs>
          <w:tab w:val="left" w:pos="0"/>
        </w:tabs>
        <w:jc w:val="both"/>
        <w:rPr>
          <w:lang w:val="pl-PL"/>
        </w:rPr>
      </w:pPr>
      <w:r w:rsidRPr="00EE0222">
        <w:rPr>
          <w:lang w:val="pl-PL"/>
        </w:rPr>
        <w:t xml:space="preserve">Wykonawca zobowiązuje się do wykonania przedmiotu zamówienia zgodnie </w:t>
      </w:r>
      <w:r w:rsidR="00844952">
        <w:rPr>
          <w:lang w:val="pl-PL"/>
        </w:rPr>
        <w:br/>
      </w:r>
      <w:r w:rsidRPr="00EE0222">
        <w:rPr>
          <w:lang w:val="pl-PL"/>
        </w:rPr>
        <w:t>z obowiązującymi przepisami, normami zasadami współczesnej wiedzy technicznej oraz na ustalonych niniejszą umową warunkach.</w:t>
      </w:r>
    </w:p>
    <w:p w14:paraId="7E659817" w14:textId="77777777" w:rsidR="00700B37" w:rsidRPr="00EE0222" w:rsidRDefault="00700B37" w:rsidP="00700B37">
      <w:pPr>
        <w:tabs>
          <w:tab w:val="left" w:pos="0"/>
        </w:tabs>
        <w:rPr>
          <w:lang w:val="pl-PL"/>
        </w:rPr>
      </w:pPr>
    </w:p>
    <w:p w14:paraId="1A88B1FA" w14:textId="77777777" w:rsidR="00700B37" w:rsidRPr="00700B37" w:rsidRDefault="00700B37" w:rsidP="00700B37">
      <w:pPr>
        <w:tabs>
          <w:tab w:val="left" w:pos="0"/>
        </w:tabs>
        <w:jc w:val="center"/>
        <w:rPr>
          <w:b/>
          <w:bCs/>
          <w:color w:val="000000"/>
          <w:lang w:val="pl-PL"/>
        </w:rPr>
      </w:pPr>
      <w:r w:rsidRPr="00700B37">
        <w:rPr>
          <w:b/>
          <w:bCs/>
          <w:color w:val="000000"/>
          <w:lang w:val="pl-PL"/>
        </w:rPr>
        <w:t>§ 3</w:t>
      </w:r>
    </w:p>
    <w:p w14:paraId="437A9C05" w14:textId="77777777" w:rsidR="00700B37" w:rsidRPr="00700B37" w:rsidRDefault="00700B37" w:rsidP="00844952">
      <w:pPr>
        <w:pStyle w:val="Akapitzlist"/>
        <w:numPr>
          <w:ilvl w:val="0"/>
          <w:numId w:val="20"/>
        </w:numPr>
        <w:spacing w:after="100" w:afterAutospacing="1"/>
        <w:ind w:left="284" w:hanging="295"/>
        <w:jc w:val="both"/>
      </w:pPr>
      <w:r w:rsidRPr="00EE0222">
        <w:t xml:space="preserve">Pojazd </w:t>
      </w:r>
      <w:r w:rsidRPr="0008103E">
        <w:rPr>
          <w:bCs/>
        </w:rPr>
        <w:t xml:space="preserve">ma być uzupełniony w wszystkie płyny niezbędne do prawidłowego funkcjonowania oraz </w:t>
      </w:r>
      <w:r>
        <w:rPr>
          <w:bCs/>
        </w:rPr>
        <w:t>naładowany</w:t>
      </w:r>
      <w:r w:rsidRPr="0008103E">
        <w:rPr>
          <w:bCs/>
        </w:rPr>
        <w:t xml:space="preserve">  </w:t>
      </w:r>
      <w:r>
        <w:rPr>
          <w:bCs/>
        </w:rPr>
        <w:t xml:space="preserve">w minimum 95% pojemności zasobników energii. </w:t>
      </w:r>
    </w:p>
    <w:p w14:paraId="5EB30061" w14:textId="5BFDE814" w:rsidR="00700B37" w:rsidRPr="00EE0222" w:rsidRDefault="00700B37" w:rsidP="00844952">
      <w:pPr>
        <w:pStyle w:val="Akapitzlist"/>
        <w:numPr>
          <w:ilvl w:val="0"/>
          <w:numId w:val="20"/>
        </w:numPr>
        <w:spacing w:after="100" w:afterAutospacing="1"/>
        <w:ind w:left="284" w:hanging="284"/>
        <w:jc w:val="both"/>
      </w:pPr>
      <w:r w:rsidRPr="00EE0222">
        <w:rPr>
          <w:color w:val="000000"/>
          <w:lang w:eastAsia="zh-CN"/>
        </w:rPr>
        <w:t xml:space="preserve">W okresie gwarancyjnym Wykonawca zapewni </w:t>
      </w:r>
      <w:r>
        <w:rPr>
          <w:color w:val="000000"/>
          <w:lang w:eastAsia="zh-CN"/>
        </w:rPr>
        <w:t xml:space="preserve">możliwość serwisowania pojazdu </w:t>
      </w:r>
      <w:r w:rsidR="00844952">
        <w:rPr>
          <w:color w:val="000000"/>
          <w:lang w:eastAsia="zh-CN"/>
        </w:rPr>
        <w:br/>
      </w:r>
      <w:r>
        <w:rPr>
          <w:color w:val="000000"/>
          <w:lang w:eastAsia="zh-CN"/>
        </w:rPr>
        <w:t>w Autoryzowanej Stacji Obsługi na terenie Miasta Rybnika lub w oddalonej od granic administracyjnych Miasta Rybnika o odległość nie większą niż 50 km</w:t>
      </w:r>
    </w:p>
    <w:p w14:paraId="14226DDF" w14:textId="26A15B1F" w:rsidR="00700B37" w:rsidRPr="00EE0222" w:rsidRDefault="00700B37" w:rsidP="00844952">
      <w:pPr>
        <w:pStyle w:val="Akapitzlist"/>
        <w:numPr>
          <w:ilvl w:val="0"/>
          <w:numId w:val="20"/>
        </w:numPr>
        <w:spacing w:after="100" w:afterAutospacing="1"/>
        <w:ind w:left="284" w:hanging="284"/>
        <w:jc w:val="both"/>
      </w:pPr>
      <w:r w:rsidRPr="00EE0222">
        <w:t xml:space="preserve">W okresie gwarancyjnym Wykonawca zobowiązuje się do </w:t>
      </w:r>
      <w:r w:rsidR="000933D9">
        <w:t xml:space="preserve">4 </w:t>
      </w:r>
      <w:r w:rsidRPr="00EE0222">
        <w:t>bezpłatn</w:t>
      </w:r>
      <w:r w:rsidR="000933D9">
        <w:t>ych</w:t>
      </w:r>
      <w:r w:rsidRPr="00EE0222">
        <w:t xml:space="preserve"> przeglądów</w:t>
      </w:r>
      <w:r w:rsidR="000933D9">
        <w:t xml:space="preserve"> gwarancyjnych.</w:t>
      </w:r>
    </w:p>
    <w:p w14:paraId="07DDB551" w14:textId="498C9215" w:rsidR="00700B37" w:rsidRPr="00EE0222" w:rsidRDefault="00700B37" w:rsidP="00844952">
      <w:pPr>
        <w:pStyle w:val="Akapitzlist"/>
        <w:numPr>
          <w:ilvl w:val="0"/>
          <w:numId w:val="20"/>
        </w:numPr>
        <w:spacing w:after="100" w:afterAutospacing="1"/>
        <w:ind w:left="284" w:hanging="284"/>
        <w:jc w:val="both"/>
        <w:rPr>
          <w:color w:val="000000"/>
        </w:rPr>
      </w:pPr>
      <w:r w:rsidRPr="00EE0222">
        <w:rPr>
          <w:color w:val="000000"/>
        </w:rPr>
        <w:lastRenderedPageBreak/>
        <w:t xml:space="preserve">Przystąpienie do naprawy/wskazanie serwisu dokonującego napraw gwarancyjnych nastąpi w terminie do 3 dni </w:t>
      </w:r>
      <w:r w:rsidR="000933D9">
        <w:rPr>
          <w:color w:val="000000"/>
        </w:rPr>
        <w:t>roboczych</w:t>
      </w:r>
      <w:r w:rsidRPr="00EE0222">
        <w:rPr>
          <w:color w:val="000000"/>
        </w:rPr>
        <w:t xml:space="preserve"> od daty zgłoszenia usterki przez Zamawiającego.</w:t>
      </w:r>
    </w:p>
    <w:p w14:paraId="5F81ABD5" w14:textId="44EA64EC" w:rsidR="00700B37" w:rsidRPr="00EE0222" w:rsidRDefault="00700B37" w:rsidP="00844952">
      <w:pPr>
        <w:pStyle w:val="Akapitzlist"/>
        <w:numPr>
          <w:ilvl w:val="0"/>
          <w:numId w:val="20"/>
        </w:numPr>
        <w:ind w:left="284" w:hanging="284"/>
        <w:jc w:val="both"/>
      </w:pPr>
      <w:r w:rsidRPr="00EE0222">
        <w:t>Maksymalny czas usunięcia usterki od daty zgłoszenia –</w:t>
      </w:r>
      <w:r w:rsidRPr="00EE0222">
        <w:rPr>
          <w:color w:val="000000"/>
        </w:rPr>
        <w:t xml:space="preserve"> 1</w:t>
      </w:r>
      <w:r w:rsidR="000933D9">
        <w:rPr>
          <w:color w:val="000000"/>
        </w:rPr>
        <w:t>4</w:t>
      </w:r>
      <w:r w:rsidRPr="00EE0222">
        <w:rPr>
          <w:color w:val="000000"/>
        </w:rPr>
        <w:t xml:space="preserve"> dni </w:t>
      </w:r>
      <w:r w:rsidR="000933D9">
        <w:rPr>
          <w:color w:val="000000"/>
        </w:rPr>
        <w:t>roboczych</w:t>
      </w:r>
      <w:r w:rsidRPr="00EE0222">
        <w:rPr>
          <w:color w:val="000000"/>
        </w:rPr>
        <w:t>.</w:t>
      </w:r>
    </w:p>
    <w:p w14:paraId="0CA9E831" w14:textId="6B07EFC9" w:rsidR="00700B37" w:rsidRPr="00EE0222" w:rsidRDefault="00700B37" w:rsidP="00844952">
      <w:pPr>
        <w:pStyle w:val="Akapitzlist"/>
        <w:numPr>
          <w:ilvl w:val="0"/>
          <w:numId w:val="22"/>
        </w:numPr>
        <w:jc w:val="both"/>
      </w:pPr>
      <w:r w:rsidRPr="00EE0222">
        <w:t xml:space="preserve">W przypadku braku możliwości usunięcia usterki w podanym wyżej okresie (10 dni </w:t>
      </w:r>
      <w:r w:rsidR="000933D9">
        <w:t>roboczych</w:t>
      </w:r>
      <w:r w:rsidRPr="00EE0222">
        <w:t xml:space="preserve">) Wykonawca ustali z Zamawiającym szczegółowe warunki naprawy, </w:t>
      </w:r>
      <w:r w:rsidR="00844952">
        <w:br/>
      </w:r>
      <w:r w:rsidRPr="00EE0222">
        <w:t>w tym nowy termin usunięcia usterki.</w:t>
      </w:r>
    </w:p>
    <w:p w14:paraId="6D3D6329" w14:textId="2A86DC92" w:rsidR="00700B37" w:rsidRPr="00EE0222" w:rsidRDefault="00700B37" w:rsidP="00844952">
      <w:pPr>
        <w:pStyle w:val="Akapitzlist"/>
        <w:numPr>
          <w:ilvl w:val="0"/>
          <w:numId w:val="22"/>
        </w:numPr>
        <w:jc w:val="both"/>
      </w:pPr>
      <w:r w:rsidRPr="00EE0222">
        <w:t xml:space="preserve"> W przypadku kiedy termin naprawy pojazdu będzie przekraczał 10 dni </w:t>
      </w:r>
      <w:r w:rsidR="000933D9">
        <w:t>roboczych</w:t>
      </w:r>
      <w:r w:rsidRPr="00EE0222">
        <w:t xml:space="preserve">, Zamawiający może wymagać od Wykonawcy podstawienia </w:t>
      </w:r>
      <w:r>
        <w:t>pojazdu</w:t>
      </w:r>
      <w:r w:rsidRPr="00EE0222">
        <w:t xml:space="preserve"> zastępczego </w:t>
      </w:r>
      <w:r w:rsidR="00844952">
        <w:br/>
      </w:r>
      <w:r w:rsidRPr="00EE0222">
        <w:t>o zbliżonych parametrach na koszt Wykonawcy.</w:t>
      </w:r>
    </w:p>
    <w:p w14:paraId="0A060AAD" w14:textId="77777777" w:rsidR="00700B37" w:rsidRPr="00EE0222" w:rsidRDefault="00700B37" w:rsidP="00844952">
      <w:pPr>
        <w:pStyle w:val="Akapitzlist"/>
        <w:numPr>
          <w:ilvl w:val="0"/>
          <w:numId w:val="21"/>
        </w:numPr>
        <w:spacing w:after="100" w:afterAutospacing="1"/>
        <w:ind w:left="284" w:hanging="284"/>
        <w:jc w:val="both"/>
      </w:pPr>
      <w:r w:rsidRPr="00EE0222">
        <w:t>Przy odbiorze Wykonawca przekaże Zamawiającemu:</w:t>
      </w:r>
    </w:p>
    <w:p w14:paraId="24D43A4F" w14:textId="77777777" w:rsidR="00700B37" w:rsidRPr="00EE0222" w:rsidRDefault="00700B37" w:rsidP="00844952">
      <w:pPr>
        <w:pStyle w:val="Akapitzlist"/>
        <w:numPr>
          <w:ilvl w:val="0"/>
          <w:numId w:val="19"/>
        </w:numPr>
        <w:spacing w:after="100" w:afterAutospacing="1"/>
        <w:jc w:val="both"/>
      </w:pPr>
      <w:r w:rsidRPr="00EE0222">
        <w:t>dokumenty gwarancyjne dotyczące przedmiotu zamówienia w języku polskim,</w:t>
      </w:r>
    </w:p>
    <w:p w14:paraId="7CCDA9A9" w14:textId="670E69FB" w:rsidR="00700B37" w:rsidRPr="00EE0222" w:rsidRDefault="00700B37" w:rsidP="004006EB">
      <w:pPr>
        <w:pStyle w:val="Akapitzlist"/>
        <w:numPr>
          <w:ilvl w:val="0"/>
          <w:numId w:val="19"/>
        </w:numPr>
        <w:spacing w:after="100" w:afterAutospacing="1"/>
        <w:jc w:val="both"/>
      </w:pPr>
      <w:r w:rsidRPr="00EE0222">
        <w:t>instrukcję obsługi w języku polskim</w:t>
      </w:r>
      <w:r w:rsidR="000933D9">
        <w:t>,</w:t>
      </w:r>
    </w:p>
    <w:p w14:paraId="78F2A4BD" w14:textId="23A21E6A" w:rsidR="00700B37" w:rsidRPr="00EE0222" w:rsidRDefault="00700B37" w:rsidP="00844952">
      <w:pPr>
        <w:pStyle w:val="Akapitzlist"/>
        <w:numPr>
          <w:ilvl w:val="0"/>
          <w:numId w:val="19"/>
        </w:numPr>
        <w:spacing w:after="100" w:afterAutospacing="1"/>
        <w:jc w:val="both"/>
      </w:pPr>
      <w:r w:rsidRPr="00EE0222">
        <w:t>dokumenty określające częstotliwość i zakres przeglądów gwarancyjnych</w:t>
      </w:r>
      <w:r w:rsidR="000933D9">
        <w:t>.</w:t>
      </w:r>
    </w:p>
    <w:p w14:paraId="0FA6D9AE" w14:textId="77777777" w:rsidR="00700B37" w:rsidRPr="00844952" w:rsidRDefault="00700B37" w:rsidP="00700B37">
      <w:pPr>
        <w:tabs>
          <w:tab w:val="num" w:pos="360"/>
          <w:tab w:val="left" w:pos="420"/>
        </w:tabs>
        <w:ind w:left="357" w:hanging="357"/>
        <w:jc w:val="center"/>
        <w:rPr>
          <w:b/>
          <w:bCs/>
          <w:color w:val="000000"/>
          <w:sz w:val="24"/>
          <w:szCs w:val="24"/>
          <w:lang w:val="pl-PL"/>
        </w:rPr>
      </w:pPr>
      <w:r w:rsidRPr="00844952">
        <w:rPr>
          <w:b/>
          <w:bCs/>
          <w:color w:val="000000"/>
          <w:sz w:val="24"/>
          <w:szCs w:val="24"/>
          <w:lang w:val="pl-PL"/>
        </w:rPr>
        <w:t>§ 4</w:t>
      </w:r>
    </w:p>
    <w:p w14:paraId="0EF994CC" w14:textId="047AC04E" w:rsidR="00700B37" w:rsidRPr="00EE0222" w:rsidRDefault="00700B37" w:rsidP="00844952">
      <w:pPr>
        <w:tabs>
          <w:tab w:val="left" w:pos="0"/>
        </w:tabs>
        <w:spacing w:before="120"/>
        <w:ind w:left="426" w:hanging="426"/>
        <w:jc w:val="both"/>
        <w:rPr>
          <w:lang w:val="pl-PL"/>
        </w:rPr>
      </w:pPr>
      <w:r w:rsidRPr="00EE0222">
        <w:rPr>
          <w:lang w:val="pl-PL"/>
        </w:rPr>
        <w:t xml:space="preserve">Termin wykonania przedmiotu umowy </w:t>
      </w:r>
      <w:r w:rsidR="00C11994">
        <w:rPr>
          <w:lang w:val="pl-PL"/>
        </w:rPr>
        <w:t>do 80</w:t>
      </w:r>
      <w:r w:rsidRPr="00EE0222">
        <w:rPr>
          <w:lang w:val="pl-PL"/>
        </w:rPr>
        <w:t xml:space="preserve"> dni kalendarzow</w:t>
      </w:r>
      <w:r w:rsidR="00C11994">
        <w:rPr>
          <w:lang w:val="pl-PL"/>
        </w:rPr>
        <w:t>ych</w:t>
      </w:r>
      <w:r w:rsidRPr="00EE0222">
        <w:rPr>
          <w:lang w:val="pl-PL"/>
        </w:rPr>
        <w:t xml:space="preserve"> od daty zawarcia umowy.</w:t>
      </w:r>
    </w:p>
    <w:p w14:paraId="17CE0C83" w14:textId="77777777" w:rsidR="00700B37" w:rsidRPr="00EE0222" w:rsidRDefault="00700B37" w:rsidP="00700B37">
      <w:pPr>
        <w:tabs>
          <w:tab w:val="left" w:pos="0"/>
        </w:tabs>
        <w:ind w:left="426" w:hanging="426"/>
        <w:jc w:val="both"/>
        <w:rPr>
          <w:lang w:val="pl-PL"/>
        </w:rPr>
      </w:pPr>
    </w:p>
    <w:p w14:paraId="551AD345" w14:textId="77777777" w:rsidR="00AC09F1" w:rsidRDefault="00AC09F1" w:rsidP="00AC09F1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0127D12B" w14:textId="77777777" w:rsidR="00AC09F1" w:rsidRDefault="00AC09F1" w:rsidP="00AC09F1">
      <w:pPr>
        <w:numPr>
          <w:ilvl w:val="0"/>
          <w:numId w:val="24"/>
        </w:num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Wartość wynagrodzenia wynosi: …….………………………………………………… zł </w:t>
      </w:r>
    </w:p>
    <w:p w14:paraId="6F8FFC97" w14:textId="048E57EE" w:rsidR="00AC09F1" w:rsidRDefault="00AC09F1" w:rsidP="00AC09F1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( słownie: ……………..…………………………………………………………………</w:t>
      </w:r>
      <w:r>
        <w:t>.</w:t>
      </w:r>
      <w:r>
        <w:t>.</w:t>
      </w:r>
      <w:r>
        <w:t xml:space="preserve"> </w:t>
      </w:r>
      <w:r>
        <w:rPr>
          <w:color w:val="000000"/>
        </w:rPr>
        <w:t>zł )</w:t>
      </w:r>
    </w:p>
    <w:p w14:paraId="69A53363" w14:textId="7EBBFB90" w:rsidR="000658CA" w:rsidRDefault="000658CA" w:rsidP="000658CA">
      <w:pPr>
        <w:rPr>
          <w:b/>
          <w:sz w:val="24"/>
          <w:szCs w:val="24"/>
        </w:rPr>
      </w:pPr>
    </w:p>
    <w:p w14:paraId="20B6AD34" w14:textId="1A06E114" w:rsidR="004006EB" w:rsidRDefault="004006EB" w:rsidP="004006EB">
      <w:pP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1B1F76FD" w14:textId="141ED760" w:rsidR="004006EB" w:rsidRDefault="004006EB" w:rsidP="004006EB">
      <w:pPr>
        <w:numPr>
          <w:ilvl w:val="0"/>
          <w:numId w:val="25"/>
        </w:numPr>
        <w:ind w:left="360"/>
        <w:jc w:val="both"/>
      </w:pPr>
      <w:r>
        <w:t xml:space="preserve">Wykonawca zapłaci Zamawiającemu karę umowną w wysokości 0,5% wynagrodzenia netto określonego w § 5 pkt 1 za każdy rozpoczęty dzień zwłoki Wykonawcy </w:t>
      </w:r>
      <w:r>
        <w:br/>
        <w:t>w realizacji przedmiotu Umowy.</w:t>
      </w:r>
    </w:p>
    <w:p w14:paraId="1225198B" w14:textId="77777777" w:rsidR="004006EB" w:rsidRDefault="004006EB" w:rsidP="004006EB">
      <w:pPr>
        <w:numPr>
          <w:ilvl w:val="0"/>
          <w:numId w:val="25"/>
        </w:numPr>
        <w:ind w:left="360"/>
        <w:jc w:val="both"/>
      </w:pPr>
      <w:r>
        <w:t xml:space="preserve">Wykonawca zapłaci zamawiającemu karę umowną z tytułu odstąpienie od umowy </w:t>
      </w:r>
      <w:r>
        <w:br/>
        <w:t>z winy Wykonawcy w wysokości:</w:t>
      </w:r>
    </w:p>
    <w:p w14:paraId="0B80FCE1" w14:textId="20996472" w:rsidR="004006EB" w:rsidRDefault="004006EB" w:rsidP="004006EB">
      <w:pPr>
        <w:numPr>
          <w:ilvl w:val="1"/>
          <w:numId w:val="25"/>
        </w:numPr>
        <w:ind w:left="757"/>
        <w:jc w:val="both"/>
      </w:pPr>
      <w:r>
        <w:t xml:space="preserve">w przypadku odstąpienia od umowy </w:t>
      </w:r>
      <w:r>
        <w:t xml:space="preserve">- </w:t>
      </w:r>
      <w:r>
        <w:t>10% Wynagrodzenia netto Wykonawcy,</w:t>
      </w:r>
    </w:p>
    <w:p w14:paraId="78E9B19A" w14:textId="77777777" w:rsidR="004006EB" w:rsidRPr="004006EB" w:rsidRDefault="004006EB" w:rsidP="004006EB">
      <w:pPr>
        <w:pStyle w:val="Akapitzlist"/>
        <w:numPr>
          <w:ilvl w:val="0"/>
          <w:numId w:val="2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Łączna wartość kar umownych nałożonych na wykonawcę nie może przekroczyć 20% Wynagrodzenia netto. Zamawiający uprawniony jest do dochodzenia odszkodowania uzupełniającego na zasadach ogólnych.</w:t>
      </w:r>
      <w:r w:rsidRPr="00400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BF200" w14:textId="77777777" w:rsidR="004006EB" w:rsidRPr="002E5489" w:rsidRDefault="004006EB" w:rsidP="000658CA">
      <w:pPr>
        <w:rPr>
          <w:b/>
          <w:sz w:val="24"/>
          <w:szCs w:val="24"/>
        </w:rPr>
      </w:pPr>
    </w:p>
    <w:p w14:paraId="01B142F2" w14:textId="2B4D49D6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4006EB">
        <w:rPr>
          <w:b/>
          <w:sz w:val="24"/>
          <w:szCs w:val="24"/>
        </w:rPr>
        <w:t>7</w:t>
      </w:r>
    </w:p>
    <w:p w14:paraId="0861F990" w14:textId="77777777" w:rsidR="000658CA" w:rsidRPr="002E5489" w:rsidRDefault="00706EB9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sdt>
        <w:sdtPr>
          <w:tag w:val="goog_rdk_9"/>
          <w:id w:val="-1947914712"/>
        </w:sdtPr>
        <w:sdtEndPr/>
        <w:sdtContent/>
      </w:sdt>
      <w:r w:rsidR="000658CA" w:rsidRPr="002E5489">
        <w:rPr>
          <w:color w:val="000000"/>
        </w:rPr>
        <w:t>Zapłata za przedmiot zamówienia nastąpi na podstawie faktury.</w:t>
      </w:r>
    </w:p>
    <w:p w14:paraId="31AFACE8" w14:textId="38B6D2D6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2E5489">
        <w:rPr>
          <w:color w:val="000000"/>
        </w:rPr>
        <w:t>Podstawę do wystawienia faktury stanowić będzie</w:t>
      </w:r>
      <w:r w:rsidR="00A02C37">
        <w:rPr>
          <w:color w:val="000000"/>
        </w:rPr>
        <w:t xml:space="preserve"> końcowy</w:t>
      </w:r>
      <w:r w:rsidRPr="002E5489">
        <w:rPr>
          <w:color w:val="000000"/>
        </w:rPr>
        <w:t xml:space="preserve"> protokół </w:t>
      </w:r>
      <w:r w:rsidRPr="002E5489">
        <w:t>odbiorczy</w:t>
      </w:r>
      <w:r w:rsidRPr="002E5489">
        <w:rPr>
          <w:color w:val="000000"/>
        </w:rPr>
        <w:t xml:space="preserve"> podpisany przez obie strony z odbioru zamontowanych wiat wraz z dostarczoną dokumentacją.</w:t>
      </w:r>
    </w:p>
    <w:p w14:paraId="3B891577" w14:textId="77777777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2E5489">
        <w:t>W przypadku zwłoki w opłaceniu faktury Zamawiający zapłaci odsetki ustawowe za każdy dzień opóźnienia.</w:t>
      </w:r>
    </w:p>
    <w:p w14:paraId="150954FB" w14:textId="77777777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2E5489">
        <w:t>Wykonawca oświadcza, że jest płatnikiem podatku VAT i posiada nr identyfikacji podatkowej  NIP ……………………………………………………………………………..</w:t>
      </w:r>
    </w:p>
    <w:p w14:paraId="220DDBC8" w14:textId="77777777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2E5489">
        <w:rPr>
          <w:color w:val="000000"/>
        </w:rPr>
        <w:t xml:space="preserve">Faktura będzie płatna przelewem na konto Wykonawcy w terminie 14 dni od daty otrzymania prawidłowo wystawionej faktury. Nr konta Wykonawcy: </w:t>
      </w:r>
      <w:r w:rsidRPr="002E5489">
        <w:t>………………………………………………………………………………………………</w:t>
      </w:r>
      <w:r w:rsidRPr="002E5489">
        <w:rPr>
          <w:color w:val="000000"/>
        </w:rPr>
        <w:t>...</w:t>
      </w:r>
    </w:p>
    <w:p w14:paraId="08B53CC9" w14:textId="77777777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</w:pPr>
      <w:r w:rsidRPr="002E5489">
        <w:lastRenderedPageBreak/>
        <w:t>Zamawiający oświadcza, że płatności za faktury wystawione przez Wykonawcę będą dokonywane na wskazany powyżej rachunek z zastosowaniem mechanizmu podzielonej płatności.</w:t>
      </w:r>
    </w:p>
    <w:p w14:paraId="2BE9962E" w14:textId="77777777" w:rsidR="000658CA" w:rsidRPr="002E5489" w:rsidRDefault="000658CA" w:rsidP="004006E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 w:rsidRPr="002E5489">
        <w:rPr>
          <w:color w:val="000000"/>
        </w:rPr>
        <w:t xml:space="preserve">Faktura będzie wystawiona na następujące dane: </w:t>
      </w:r>
    </w:p>
    <w:p w14:paraId="3B332E2A" w14:textId="77777777" w:rsidR="000658CA" w:rsidRPr="002E5489" w:rsidRDefault="000658CA" w:rsidP="004006EB">
      <w:pPr>
        <w:ind w:left="357"/>
      </w:pPr>
      <w:r w:rsidRPr="002E5489">
        <w:rPr>
          <w:b/>
          <w:u w:val="single"/>
        </w:rPr>
        <w:t>Nabywca:</w:t>
      </w:r>
      <w:r w:rsidRPr="002E5489">
        <w:t xml:space="preserve"> </w:t>
      </w:r>
      <w:r w:rsidRPr="002E5489">
        <w:br/>
        <w:t xml:space="preserve">Miasto Rybnik ul. Bolesława Chrobrego 2 44-200 Rybnik, NIP 642-001-07-58; </w:t>
      </w:r>
      <w:r w:rsidRPr="002E5489">
        <w:br/>
      </w:r>
      <w:r w:rsidRPr="002E5489">
        <w:rPr>
          <w:b/>
          <w:u w:val="single"/>
        </w:rPr>
        <w:t>Odbiorca:</w:t>
      </w:r>
      <w:r w:rsidRPr="002E5489">
        <w:t xml:space="preserve"> </w:t>
      </w:r>
      <w:r w:rsidRPr="002E5489">
        <w:br/>
        <w:t xml:space="preserve">Zarząd Transportu Zbiorowego w Rybniku, ul. Budowlanych 6, 44-200 Rybnik. </w:t>
      </w:r>
    </w:p>
    <w:p w14:paraId="35B7A4BB" w14:textId="4BCE0CE6" w:rsidR="00AC09F1" w:rsidRDefault="00AC09F1"/>
    <w:p w14:paraId="5E26C592" w14:textId="2A687B9F" w:rsidR="000658CA" w:rsidRPr="002E5489" w:rsidRDefault="000658CA" w:rsidP="0084495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4006EB">
        <w:rPr>
          <w:b/>
          <w:sz w:val="24"/>
          <w:szCs w:val="24"/>
        </w:rPr>
        <w:t>8</w:t>
      </w:r>
    </w:p>
    <w:p w14:paraId="10766B6D" w14:textId="77777777" w:rsidR="000658CA" w:rsidRPr="002E5489" w:rsidRDefault="000658CA" w:rsidP="004006EB">
      <w:pPr>
        <w:numPr>
          <w:ilvl w:val="0"/>
          <w:numId w:val="1"/>
        </w:numPr>
        <w:ind w:left="360"/>
        <w:jc w:val="both"/>
      </w:pPr>
      <w:r w:rsidRPr="002E5489">
        <w:t>Zakazuje się istotnych zmian postanowień zawartej umowy w stosunku do treści oferty, na podstawie której dokonano wyboru wykonawcy, chyba że zamawiający przewidział możliwość dokonania takiej zmiany w ogłoszeniu o zamówieniu lub w specyfikacji  warunków zamówienia oraz określił warunki takiej zmiany.</w:t>
      </w:r>
    </w:p>
    <w:p w14:paraId="2A03F1F7" w14:textId="5F6FCCDE" w:rsidR="000658CA" w:rsidRPr="002E5489" w:rsidRDefault="000658CA" w:rsidP="004006EB">
      <w:pPr>
        <w:numPr>
          <w:ilvl w:val="0"/>
          <w:numId w:val="1"/>
        </w:numPr>
        <w:ind w:left="360"/>
        <w:jc w:val="both"/>
      </w:pPr>
      <w:r w:rsidRPr="002E5489">
        <w:t xml:space="preserve">Zmiana umowy dokonana z naruszeniem pkt 1 </w:t>
      </w:r>
      <w:r w:rsidR="00706EB9">
        <w:t xml:space="preserve">jest </w:t>
      </w:r>
      <w:r w:rsidRPr="002E5489">
        <w:t>nieważ</w:t>
      </w:r>
      <w:r w:rsidR="00706EB9">
        <w:t>na</w:t>
      </w:r>
      <w:r w:rsidRPr="002E5489">
        <w:t>.</w:t>
      </w:r>
    </w:p>
    <w:p w14:paraId="74666180" w14:textId="77777777" w:rsidR="000658CA" w:rsidRPr="002E5489" w:rsidRDefault="000658CA" w:rsidP="004006EB">
      <w:pPr>
        <w:numPr>
          <w:ilvl w:val="0"/>
          <w:numId w:val="1"/>
        </w:numPr>
        <w:ind w:left="360"/>
        <w:jc w:val="both"/>
      </w:pPr>
      <w:r w:rsidRPr="002E5489">
        <w:t>Wierzytelność wynikająca z niniejszej umowy nie może być przedmiotem cesji na rzecz osób trzecich bez zgody Zamawiającego.</w:t>
      </w:r>
    </w:p>
    <w:p w14:paraId="16B7645D" w14:textId="77777777" w:rsidR="000658CA" w:rsidRPr="002E5489" w:rsidRDefault="000658CA" w:rsidP="000658CA">
      <w:pPr>
        <w:jc w:val="both"/>
      </w:pPr>
    </w:p>
    <w:p w14:paraId="1491F6D0" w14:textId="1BF6BD63" w:rsidR="000658CA" w:rsidRPr="002E5489" w:rsidRDefault="000658CA" w:rsidP="000658CA">
      <w:pPr>
        <w:spacing w:after="200"/>
        <w:jc w:val="center"/>
        <w:rPr>
          <w:b/>
          <w:sz w:val="24"/>
          <w:szCs w:val="24"/>
        </w:rPr>
      </w:pPr>
      <w:r w:rsidRPr="002E5489">
        <w:rPr>
          <w:b/>
          <w:sz w:val="24"/>
          <w:szCs w:val="24"/>
        </w:rPr>
        <w:t xml:space="preserve">§ </w:t>
      </w:r>
      <w:r w:rsidR="004006EB">
        <w:rPr>
          <w:b/>
          <w:sz w:val="24"/>
          <w:szCs w:val="24"/>
        </w:rPr>
        <w:t>9</w:t>
      </w:r>
    </w:p>
    <w:p w14:paraId="3EB657CA" w14:textId="13C5B906" w:rsidR="000658CA" w:rsidRPr="002E5489" w:rsidRDefault="000658CA" w:rsidP="00844952">
      <w:pPr>
        <w:numPr>
          <w:ilvl w:val="0"/>
          <w:numId w:val="2"/>
        </w:numPr>
        <w:ind w:left="360"/>
        <w:jc w:val="both"/>
      </w:pPr>
      <w:r w:rsidRPr="002E5489">
        <w:t xml:space="preserve">Sprawy sporne mogące wyniknąć na tle realizacji niniejszej umowy, rozstrzygane będą przez sąd właściwy ze względu na siedzibę Zamawiającego. </w:t>
      </w:r>
    </w:p>
    <w:p w14:paraId="7452AC22" w14:textId="77777777" w:rsidR="000658CA" w:rsidRPr="002E5489" w:rsidRDefault="000658CA" w:rsidP="00844952">
      <w:pPr>
        <w:numPr>
          <w:ilvl w:val="0"/>
          <w:numId w:val="2"/>
        </w:numPr>
        <w:ind w:left="360"/>
        <w:jc w:val="both"/>
      </w:pPr>
      <w:r w:rsidRPr="002E5489">
        <w:t>W sprawach nieuregulowanych niniejszą umową stosuje się przepisy Ustawy Prawo Zamówień Publicznych.</w:t>
      </w:r>
    </w:p>
    <w:p w14:paraId="22A286B2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50161555" w14:textId="37404FD9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4006EB">
        <w:rPr>
          <w:b/>
          <w:sz w:val="24"/>
          <w:szCs w:val="24"/>
        </w:rPr>
        <w:t>10</w:t>
      </w:r>
    </w:p>
    <w:p w14:paraId="608104D2" w14:textId="70D2057C" w:rsidR="00706EB9" w:rsidRDefault="00706EB9" w:rsidP="00706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tag w:val="goog_rdk_12"/>
          <w:id w:val="-304853325"/>
        </w:sdtPr>
        <w:sdtEndPr/>
        <w:sdtContent/>
      </w:sdt>
      <w:r w:rsidR="000658CA">
        <w:t>Umowę sporządzono w dwóch jednobrzmiących egzemplarzach, po jednym dla każdej</w:t>
      </w:r>
      <w:r w:rsidR="000658CA">
        <w:br/>
        <w:t>z</w:t>
      </w:r>
      <w:r w:rsidR="00D40339">
        <w:t>e</w:t>
      </w:r>
      <w:r w:rsidR="000658CA">
        <w:t xml:space="preserve"> </w:t>
      </w:r>
      <w:r>
        <w:t>stron a wszelkie jej zmiany wymagają formy pisemnej pod rygorem nieważności</w:t>
      </w:r>
      <w:r>
        <w:t>.</w:t>
      </w:r>
    </w:p>
    <w:p w14:paraId="7A3D4055" w14:textId="50A2DC9B" w:rsidR="000658CA" w:rsidRDefault="000658CA" w:rsidP="000658CA">
      <w:pPr>
        <w:jc w:val="both"/>
        <w:rPr>
          <w:b/>
        </w:rPr>
      </w:pPr>
    </w:p>
    <w:p w14:paraId="1AD9F0A5" w14:textId="77777777" w:rsidR="000658CA" w:rsidRDefault="000658CA" w:rsidP="000658CA">
      <w:pPr>
        <w:jc w:val="both"/>
      </w:pPr>
    </w:p>
    <w:p w14:paraId="35F1B5D8" w14:textId="37C86FD5" w:rsidR="000658CA" w:rsidRDefault="000658CA" w:rsidP="000658CA">
      <w:pPr>
        <w:jc w:val="both"/>
      </w:pPr>
    </w:p>
    <w:p w14:paraId="1F770796" w14:textId="346ACABA" w:rsidR="00501F24" w:rsidRDefault="00501F24" w:rsidP="000658CA">
      <w:pPr>
        <w:jc w:val="both"/>
      </w:pPr>
    </w:p>
    <w:p w14:paraId="7FF0151D" w14:textId="77777777" w:rsidR="00501F24" w:rsidRDefault="00501F24" w:rsidP="000658CA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298"/>
        <w:gridCol w:w="4365"/>
      </w:tblGrid>
      <w:tr w:rsidR="00501F24" w:rsidRPr="003377A6" w14:paraId="235D031D" w14:textId="77777777" w:rsidTr="003D3881">
        <w:trPr>
          <w:trHeight w:val="737"/>
        </w:trPr>
        <w:tc>
          <w:tcPr>
            <w:tcW w:w="4389" w:type="dxa"/>
            <w:vAlign w:val="bottom"/>
          </w:tcPr>
          <w:p w14:paraId="3D6BA25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  <w:tc>
          <w:tcPr>
            <w:tcW w:w="619" w:type="dxa"/>
          </w:tcPr>
          <w:p w14:paraId="65408B6C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831A39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…………..…………………………………….</w:t>
            </w:r>
          </w:p>
        </w:tc>
      </w:tr>
      <w:tr w:rsidR="00501F24" w:rsidRPr="003377A6" w14:paraId="20F51D77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424D38BE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  <w:tc>
          <w:tcPr>
            <w:tcW w:w="619" w:type="dxa"/>
          </w:tcPr>
          <w:p w14:paraId="27869642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13F3585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377A6">
              <w:rPr>
                <w:rFonts w:ascii="Arial" w:hAnsi="Arial" w:cs="Arial"/>
                <w:i/>
                <w:sz w:val="16"/>
                <w:szCs w:val="24"/>
              </w:rPr>
              <w:t>(pieczątka z adresem i podpis)</w:t>
            </w:r>
          </w:p>
        </w:tc>
      </w:tr>
      <w:tr w:rsidR="00501F24" w:rsidRPr="003377A6" w14:paraId="22F23D93" w14:textId="77777777" w:rsidTr="003D3881">
        <w:trPr>
          <w:trHeight w:hRule="exact" w:val="340"/>
        </w:trPr>
        <w:tc>
          <w:tcPr>
            <w:tcW w:w="4389" w:type="dxa"/>
            <w:vAlign w:val="bottom"/>
          </w:tcPr>
          <w:p w14:paraId="7678124D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</w:tc>
        <w:tc>
          <w:tcPr>
            <w:tcW w:w="619" w:type="dxa"/>
          </w:tcPr>
          <w:p w14:paraId="77631D6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06B6443" w14:textId="77777777" w:rsidR="00501F24" w:rsidRPr="003377A6" w:rsidRDefault="00501F24" w:rsidP="003D388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7A6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</w:tr>
    </w:tbl>
    <w:p w14:paraId="14D9F963" w14:textId="77777777" w:rsidR="000658CA" w:rsidRDefault="000658CA" w:rsidP="000658CA">
      <w:pPr>
        <w:jc w:val="both"/>
      </w:pPr>
    </w:p>
    <w:p w14:paraId="6D50AECF" w14:textId="77777777" w:rsidR="000658CA" w:rsidRDefault="000658CA" w:rsidP="00163E8D">
      <w:pPr>
        <w:rPr>
          <w:sz w:val="24"/>
          <w:szCs w:val="24"/>
        </w:rPr>
      </w:pPr>
    </w:p>
    <w:p w14:paraId="4B4F1CE8" w14:textId="77777777" w:rsidR="000658CA" w:rsidRDefault="000658CA" w:rsidP="000658CA">
      <w:pPr>
        <w:spacing w:line="240" w:lineRule="auto"/>
        <w:jc w:val="both"/>
        <w:rPr>
          <w:b/>
          <w:sz w:val="24"/>
          <w:szCs w:val="24"/>
        </w:rPr>
      </w:pPr>
    </w:p>
    <w:p w14:paraId="3514C4BA" w14:textId="77777777" w:rsidR="000658CA" w:rsidRDefault="000658CA" w:rsidP="00065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Załącznikami do umowy są: </w:t>
      </w:r>
    </w:p>
    <w:p w14:paraId="3B93D7AF" w14:textId="4152EA68" w:rsidR="000658CA" w:rsidRDefault="000658CA" w:rsidP="00C400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 xml:space="preserve">załącznik nr </w:t>
      </w:r>
      <w:r w:rsidR="00365D1F">
        <w:t>1</w:t>
      </w:r>
      <w:r>
        <w:t>: Specyfikacja warunków zamówienia,</w:t>
      </w:r>
    </w:p>
    <w:p w14:paraId="2CC3B43B" w14:textId="446CCB52" w:rsidR="007451CC" w:rsidRPr="002417E6" w:rsidRDefault="000658CA" w:rsidP="009B460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41" w:hanging="284"/>
        <w:jc w:val="both"/>
      </w:pPr>
      <w:r>
        <w:t xml:space="preserve">załącznik nr </w:t>
      </w:r>
      <w:r w:rsidR="00365D1F">
        <w:t>2</w:t>
      </w:r>
      <w:r>
        <w:t>: Oferta wykonawcy</w:t>
      </w:r>
      <w:r w:rsidR="002417E6">
        <w:t>.</w:t>
      </w:r>
    </w:p>
    <w:sectPr w:rsidR="007451CC" w:rsidRPr="002417E6" w:rsidSect="00E35614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493C" w14:textId="77777777" w:rsidR="00113EFB" w:rsidRDefault="00113EFB">
      <w:pPr>
        <w:spacing w:line="240" w:lineRule="auto"/>
      </w:pPr>
      <w:r>
        <w:separator/>
      </w:r>
    </w:p>
  </w:endnote>
  <w:endnote w:type="continuationSeparator" w:id="0">
    <w:p w14:paraId="1804F570" w14:textId="77777777" w:rsidR="00113EFB" w:rsidRDefault="00113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5E62" w14:textId="77777777" w:rsidR="00113EFB" w:rsidRDefault="00113EFB">
      <w:pPr>
        <w:spacing w:line="240" w:lineRule="auto"/>
      </w:pPr>
      <w:r>
        <w:separator/>
      </w:r>
    </w:p>
  </w:footnote>
  <w:footnote w:type="continuationSeparator" w:id="0">
    <w:p w14:paraId="0778B120" w14:textId="77777777" w:rsidR="00113EFB" w:rsidRDefault="00113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1D522DE5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4" name="Obraz 4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700B37">
      <w:rPr>
        <w:sz w:val="16"/>
        <w:szCs w:val="16"/>
      </w:rPr>
      <w:t>6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E38"/>
    <w:multiLevelType w:val="hybridMultilevel"/>
    <w:tmpl w:val="5242177A"/>
    <w:lvl w:ilvl="0" w:tplc="72DE46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C11783"/>
    <w:multiLevelType w:val="hybridMultilevel"/>
    <w:tmpl w:val="414A05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63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267CFE"/>
    <w:multiLevelType w:val="hybridMultilevel"/>
    <w:tmpl w:val="F10A9694"/>
    <w:lvl w:ilvl="0" w:tplc="C1FA4A34">
      <w:start w:val="9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3A78"/>
    <w:multiLevelType w:val="multilevel"/>
    <w:tmpl w:val="F08CCB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B7A7C8A"/>
    <w:multiLevelType w:val="hybridMultilevel"/>
    <w:tmpl w:val="127800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0751AEF"/>
    <w:multiLevelType w:val="multilevel"/>
    <w:tmpl w:val="F2B23E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0F5D"/>
    <w:multiLevelType w:val="hybridMultilevel"/>
    <w:tmpl w:val="79E4A582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776FC3"/>
    <w:multiLevelType w:val="hybridMultilevel"/>
    <w:tmpl w:val="29ECCDB2"/>
    <w:lvl w:ilvl="0" w:tplc="E3BAE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FA244D"/>
    <w:multiLevelType w:val="hybridMultilevel"/>
    <w:tmpl w:val="C17654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A6736"/>
    <w:multiLevelType w:val="hybridMultilevel"/>
    <w:tmpl w:val="882098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9F454B9"/>
    <w:multiLevelType w:val="hybridMultilevel"/>
    <w:tmpl w:val="5858A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14"/>
  </w:num>
  <w:num w:numId="10">
    <w:abstractNumId w:val="17"/>
  </w:num>
  <w:num w:numId="11">
    <w:abstractNumId w:val="8"/>
  </w:num>
  <w:num w:numId="12">
    <w:abstractNumId w:val="16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13"/>
  </w:num>
  <w:num w:numId="20">
    <w:abstractNumId w:val="21"/>
  </w:num>
  <w:num w:numId="21">
    <w:abstractNumId w:val="4"/>
  </w:num>
  <w:num w:numId="22">
    <w:abstractNumId w:val="9"/>
  </w:num>
  <w:num w:numId="23">
    <w:abstractNumId w:val="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34906"/>
    <w:rsid w:val="00051632"/>
    <w:rsid w:val="00061853"/>
    <w:rsid w:val="000658CA"/>
    <w:rsid w:val="00073012"/>
    <w:rsid w:val="00082966"/>
    <w:rsid w:val="000830B2"/>
    <w:rsid w:val="000933D9"/>
    <w:rsid w:val="000D2B3F"/>
    <w:rsid w:val="000D7254"/>
    <w:rsid w:val="000E0316"/>
    <w:rsid w:val="00113EFB"/>
    <w:rsid w:val="00121CAA"/>
    <w:rsid w:val="001354DC"/>
    <w:rsid w:val="0014541B"/>
    <w:rsid w:val="00160B5C"/>
    <w:rsid w:val="00163E8D"/>
    <w:rsid w:val="00170072"/>
    <w:rsid w:val="00173E17"/>
    <w:rsid w:val="001E7582"/>
    <w:rsid w:val="002417E6"/>
    <w:rsid w:val="00243374"/>
    <w:rsid w:val="00246F5A"/>
    <w:rsid w:val="00256CDF"/>
    <w:rsid w:val="00281C53"/>
    <w:rsid w:val="002D22A7"/>
    <w:rsid w:val="002D575E"/>
    <w:rsid w:val="002E5489"/>
    <w:rsid w:val="002F45A3"/>
    <w:rsid w:val="00305FE7"/>
    <w:rsid w:val="00322552"/>
    <w:rsid w:val="00330920"/>
    <w:rsid w:val="00341276"/>
    <w:rsid w:val="0035162C"/>
    <w:rsid w:val="00365D1F"/>
    <w:rsid w:val="0037281F"/>
    <w:rsid w:val="00381EDA"/>
    <w:rsid w:val="0039226D"/>
    <w:rsid w:val="003B20BE"/>
    <w:rsid w:val="003C12A4"/>
    <w:rsid w:val="003C1548"/>
    <w:rsid w:val="003C3E64"/>
    <w:rsid w:val="003E6E9A"/>
    <w:rsid w:val="004006EB"/>
    <w:rsid w:val="00414643"/>
    <w:rsid w:val="00414D01"/>
    <w:rsid w:val="00417B40"/>
    <w:rsid w:val="004418E1"/>
    <w:rsid w:val="00443F00"/>
    <w:rsid w:val="00465498"/>
    <w:rsid w:val="004717A8"/>
    <w:rsid w:val="00497ADF"/>
    <w:rsid w:val="004A3DE7"/>
    <w:rsid w:val="004A451A"/>
    <w:rsid w:val="004D3726"/>
    <w:rsid w:val="004D39D2"/>
    <w:rsid w:val="004E229A"/>
    <w:rsid w:val="004E7E9F"/>
    <w:rsid w:val="00501F24"/>
    <w:rsid w:val="00515C54"/>
    <w:rsid w:val="005239B5"/>
    <w:rsid w:val="005763EE"/>
    <w:rsid w:val="00580B4E"/>
    <w:rsid w:val="00592357"/>
    <w:rsid w:val="005B7CF8"/>
    <w:rsid w:val="005B7D4C"/>
    <w:rsid w:val="005D1C8F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3212"/>
    <w:rsid w:val="00696356"/>
    <w:rsid w:val="006B1C36"/>
    <w:rsid w:val="006E63EA"/>
    <w:rsid w:val="00700B37"/>
    <w:rsid w:val="00706EB9"/>
    <w:rsid w:val="00717312"/>
    <w:rsid w:val="00735073"/>
    <w:rsid w:val="0073611D"/>
    <w:rsid w:val="007442CF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42B60"/>
    <w:rsid w:val="00844952"/>
    <w:rsid w:val="00857DAF"/>
    <w:rsid w:val="008A757B"/>
    <w:rsid w:val="008B00C2"/>
    <w:rsid w:val="008B1418"/>
    <w:rsid w:val="008C6988"/>
    <w:rsid w:val="008D31F6"/>
    <w:rsid w:val="00905A44"/>
    <w:rsid w:val="009109C8"/>
    <w:rsid w:val="00916324"/>
    <w:rsid w:val="0093409B"/>
    <w:rsid w:val="0096231C"/>
    <w:rsid w:val="009623A7"/>
    <w:rsid w:val="009642FB"/>
    <w:rsid w:val="00985563"/>
    <w:rsid w:val="00985A49"/>
    <w:rsid w:val="00995A8A"/>
    <w:rsid w:val="009A2620"/>
    <w:rsid w:val="009B4606"/>
    <w:rsid w:val="009D61E3"/>
    <w:rsid w:val="00A028E4"/>
    <w:rsid w:val="00A02C37"/>
    <w:rsid w:val="00A23C50"/>
    <w:rsid w:val="00A327D3"/>
    <w:rsid w:val="00A37914"/>
    <w:rsid w:val="00A4456C"/>
    <w:rsid w:val="00AA1472"/>
    <w:rsid w:val="00AB1C42"/>
    <w:rsid w:val="00AB2751"/>
    <w:rsid w:val="00AB282B"/>
    <w:rsid w:val="00AC09F1"/>
    <w:rsid w:val="00AD40F7"/>
    <w:rsid w:val="00AD4E62"/>
    <w:rsid w:val="00AF0510"/>
    <w:rsid w:val="00AF18A2"/>
    <w:rsid w:val="00B207E1"/>
    <w:rsid w:val="00B36559"/>
    <w:rsid w:val="00BA0444"/>
    <w:rsid w:val="00BA30AD"/>
    <w:rsid w:val="00BF69BE"/>
    <w:rsid w:val="00C01EEE"/>
    <w:rsid w:val="00C0586B"/>
    <w:rsid w:val="00C11994"/>
    <w:rsid w:val="00C163B5"/>
    <w:rsid w:val="00C3226D"/>
    <w:rsid w:val="00C40016"/>
    <w:rsid w:val="00C41609"/>
    <w:rsid w:val="00C81613"/>
    <w:rsid w:val="00CC27CC"/>
    <w:rsid w:val="00CD27D1"/>
    <w:rsid w:val="00CD3650"/>
    <w:rsid w:val="00CD57C7"/>
    <w:rsid w:val="00CD6495"/>
    <w:rsid w:val="00D07DCE"/>
    <w:rsid w:val="00D235AD"/>
    <w:rsid w:val="00D247C2"/>
    <w:rsid w:val="00D35420"/>
    <w:rsid w:val="00D36088"/>
    <w:rsid w:val="00D40339"/>
    <w:rsid w:val="00D464CE"/>
    <w:rsid w:val="00D70DC2"/>
    <w:rsid w:val="00D90BAC"/>
    <w:rsid w:val="00D91CDB"/>
    <w:rsid w:val="00DB1B7A"/>
    <w:rsid w:val="00DC3FDB"/>
    <w:rsid w:val="00DD0AFF"/>
    <w:rsid w:val="00DE27E6"/>
    <w:rsid w:val="00DE79F3"/>
    <w:rsid w:val="00DF5FBD"/>
    <w:rsid w:val="00E27A16"/>
    <w:rsid w:val="00E31AA4"/>
    <w:rsid w:val="00E35614"/>
    <w:rsid w:val="00E533BB"/>
    <w:rsid w:val="00E627D5"/>
    <w:rsid w:val="00E65BCA"/>
    <w:rsid w:val="00E65BD1"/>
    <w:rsid w:val="00E67156"/>
    <w:rsid w:val="00E97491"/>
    <w:rsid w:val="00EA1B9D"/>
    <w:rsid w:val="00EA4B30"/>
    <w:rsid w:val="00EB43BE"/>
    <w:rsid w:val="00EC7A90"/>
    <w:rsid w:val="00ED5C32"/>
    <w:rsid w:val="00EE3770"/>
    <w:rsid w:val="00F30F9F"/>
    <w:rsid w:val="00F546D3"/>
    <w:rsid w:val="00F62F4B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table" w:customStyle="1" w:styleId="Tabela-Siatka1">
    <w:name w:val="Tabela - Siatka1"/>
    <w:basedOn w:val="Standardowy"/>
    <w:uiPriority w:val="39"/>
    <w:rsid w:val="00EA1B9D"/>
    <w:pPr>
      <w:spacing w:line="240" w:lineRule="auto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01F24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15</cp:revision>
  <cp:lastPrinted>2021-07-22T06:36:00Z</cp:lastPrinted>
  <dcterms:created xsi:type="dcterms:W3CDTF">2021-07-22T12:35:00Z</dcterms:created>
  <dcterms:modified xsi:type="dcterms:W3CDTF">2021-07-30T10:12:00Z</dcterms:modified>
</cp:coreProperties>
</file>