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A7CAC" w14:textId="77777777" w:rsidR="00742FDB" w:rsidRPr="002E3FC5" w:rsidRDefault="00742FDB" w:rsidP="00742FDB">
      <w:pPr>
        <w:spacing w:after="160" w:line="256" w:lineRule="auto"/>
        <w:rPr>
          <w:kern w:val="2"/>
        </w:rPr>
      </w:pPr>
      <w:r w:rsidRPr="002E3FC5">
        <w:rPr>
          <w:b/>
          <w:noProof/>
          <w:kern w:val="2"/>
        </w:rPr>
        <w:drawing>
          <wp:inline distT="0" distB="0" distL="0" distR="0" wp14:anchorId="1343762B" wp14:editId="1E190AD1">
            <wp:extent cx="541020" cy="601980"/>
            <wp:effectExtent l="0" t="0" r="0" b="7620"/>
            <wp:docPr id="165821037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FC5">
        <w:rPr>
          <w:kern w:val="2"/>
        </w:rPr>
        <w:t xml:space="preserve">   </w:t>
      </w:r>
    </w:p>
    <w:p w14:paraId="0B1DD5D6" w14:textId="77777777" w:rsidR="00742FDB" w:rsidRPr="002E3FC5" w:rsidRDefault="00742FDB" w:rsidP="00742FDB">
      <w:pPr>
        <w:spacing w:after="160" w:line="256" w:lineRule="auto"/>
        <w:ind w:left="5760"/>
        <w:rPr>
          <w:kern w:val="2"/>
        </w:rPr>
      </w:pPr>
      <w:r w:rsidRPr="002E3FC5">
        <w:rPr>
          <w:kern w:val="2"/>
        </w:rPr>
        <w:t xml:space="preserve">                                                                                                  Rybnik, dnia </w:t>
      </w:r>
      <w:r w:rsidR="00225FDE" w:rsidRPr="002E3FC5">
        <w:rPr>
          <w:kern w:val="2"/>
        </w:rPr>
        <w:t xml:space="preserve">3 </w:t>
      </w:r>
      <w:r w:rsidRPr="002E3FC5">
        <w:rPr>
          <w:kern w:val="2"/>
        </w:rPr>
        <w:t xml:space="preserve">lutego 2025 r. </w:t>
      </w:r>
    </w:p>
    <w:tbl>
      <w:tblPr>
        <w:tblW w:w="9075" w:type="dxa"/>
        <w:tblLayout w:type="fixed"/>
        <w:tblLook w:val="04A0" w:firstRow="1" w:lastRow="0" w:firstColumn="1" w:lastColumn="0" w:noHBand="0" w:noVBand="1"/>
      </w:tblPr>
      <w:tblGrid>
        <w:gridCol w:w="5213"/>
        <w:gridCol w:w="3862"/>
      </w:tblGrid>
      <w:tr w:rsidR="00742FDB" w:rsidRPr="002E3FC5" w14:paraId="3A376B72" w14:textId="77777777" w:rsidTr="004754E4">
        <w:trPr>
          <w:trHeight w:hRule="exact" w:val="1106"/>
        </w:trPr>
        <w:tc>
          <w:tcPr>
            <w:tcW w:w="5211" w:type="dxa"/>
          </w:tcPr>
          <w:p w14:paraId="12A13641" w14:textId="77777777" w:rsidR="00742FDB" w:rsidRPr="002E3FC5" w:rsidRDefault="00742FDB" w:rsidP="00742FDB">
            <w:pPr>
              <w:spacing w:before="120" w:after="160" w:line="256" w:lineRule="auto"/>
              <w:rPr>
                <w:b/>
                <w:b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861" w:type="dxa"/>
          </w:tcPr>
          <w:p w14:paraId="4DAB2857" w14:textId="77777777" w:rsidR="00742FDB" w:rsidRPr="002E3FC5" w:rsidRDefault="00742FDB" w:rsidP="00742FDB">
            <w:pPr>
              <w:spacing w:after="160"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742FDB" w:rsidRPr="002E3FC5" w14:paraId="2C2964E7" w14:textId="77777777" w:rsidTr="004754E4">
        <w:trPr>
          <w:trHeight w:val="312"/>
        </w:trPr>
        <w:tc>
          <w:tcPr>
            <w:tcW w:w="5211" w:type="dxa"/>
            <w:vAlign w:val="bottom"/>
            <w:hideMark/>
          </w:tcPr>
          <w:p w14:paraId="7B21C615" w14:textId="77777777" w:rsidR="00742FDB" w:rsidRPr="002E3FC5" w:rsidRDefault="00742FDB" w:rsidP="00742FDB">
            <w:pPr>
              <w:spacing w:line="256" w:lineRule="auto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2E3FC5">
              <w:rPr>
                <w:b/>
                <w:bCs/>
                <w:kern w:val="2"/>
                <w:lang w:eastAsia="en-US"/>
                <w14:ligatures w14:val="standardContextual"/>
              </w:rPr>
              <w:t>Zarząd Transportu</w:t>
            </w:r>
          </w:p>
        </w:tc>
        <w:tc>
          <w:tcPr>
            <w:tcW w:w="3861" w:type="dxa"/>
            <w:vAlign w:val="bottom"/>
            <w:hideMark/>
          </w:tcPr>
          <w:p w14:paraId="59B91361" w14:textId="77777777" w:rsidR="00742FDB" w:rsidRPr="002E3FC5" w:rsidRDefault="00742FDB" w:rsidP="00742FDB">
            <w:pPr>
              <w:spacing w:line="256" w:lineRule="auto"/>
              <w:rPr>
                <w:b/>
                <w:bCs/>
                <w:kern w:val="2"/>
                <w:lang w:eastAsia="en-US"/>
                <w14:ligatures w14:val="standardContextual"/>
              </w:rPr>
            </w:pPr>
          </w:p>
        </w:tc>
      </w:tr>
      <w:tr w:rsidR="00742FDB" w:rsidRPr="002E3FC5" w14:paraId="1E66FF0A" w14:textId="77777777" w:rsidTr="004754E4">
        <w:trPr>
          <w:trHeight w:val="1582"/>
        </w:trPr>
        <w:tc>
          <w:tcPr>
            <w:tcW w:w="5211" w:type="dxa"/>
          </w:tcPr>
          <w:p w14:paraId="4B10C4A3" w14:textId="77777777" w:rsidR="00742FDB" w:rsidRPr="002E3FC5" w:rsidRDefault="00742FDB" w:rsidP="00742FDB">
            <w:pPr>
              <w:spacing w:line="256" w:lineRule="auto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2E3FC5">
              <w:rPr>
                <w:b/>
                <w:bCs/>
                <w:kern w:val="2"/>
                <w:lang w:eastAsia="en-US"/>
                <w14:ligatures w14:val="standardContextual"/>
              </w:rPr>
              <w:t>Zbiorowego w Rybniku</w:t>
            </w:r>
          </w:p>
          <w:p w14:paraId="5D548F6F" w14:textId="77777777" w:rsidR="00742FDB" w:rsidRPr="002E3FC5" w:rsidRDefault="00742FDB" w:rsidP="00742FDB">
            <w:pPr>
              <w:spacing w:line="256" w:lineRule="auto"/>
              <w:rPr>
                <w:bCs/>
                <w:kern w:val="2"/>
                <w:lang w:eastAsia="en-US"/>
                <w14:ligatures w14:val="standardContextual"/>
              </w:rPr>
            </w:pPr>
            <w:r w:rsidRPr="002E3FC5">
              <w:rPr>
                <w:bCs/>
                <w:kern w:val="2"/>
                <w:lang w:eastAsia="en-US"/>
                <w14:ligatures w14:val="standardContextual"/>
              </w:rPr>
              <w:t>44-200 Rybnik, ul. Budowlanych 6</w:t>
            </w:r>
          </w:p>
          <w:p w14:paraId="100F7696" w14:textId="77777777" w:rsidR="00742FDB" w:rsidRPr="002E3FC5" w:rsidRDefault="00742FDB" w:rsidP="00742FDB">
            <w:pPr>
              <w:spacing w:line="256" w:lineRule="auto"/>
              <w:rPr>
                <w:bCs/>
                <w:kern w:val="2"/>
                <w:lang w:val="en-US" w:eastAsia="en-US"/>
                <w14:ligatures w14:val="standardContextual"/>
              </w:rPr>
            </w:pPr>
            <w:r w:rsidRPr="002E3FC5">
              <w:rPr>
                <w:bCs/>
                <w:kern w:val="2"/>
                <w:lang w:val="en-US" w:eastAsia="en-US"/>
                <w14:ligatures w14:val="standardContextual"/>
              </w:rPr>
              <w:t>Tel: 32 438 41 77, 32 438 41 78</w:t>
            </w:r>
          </w:p>
          <w:p w14:paraId="3C450320" w14:textId="77777777" w:rsidR="00742FDB" w:rsidRPr="002E3FC5" w:rsidRDefault="00742FDB" w:rsidP="00742FDB">
            <w:pPr>
              <w:spacing w:line="256" w:lineRule="auto"/>
              <w:rPr>
                <w:bCs/>
                <w:kern w:val="2"/>
                <w:lang w:val="en-US" w:eastAsia="en-US"/>
                <w14:ligatures w14:val="standardContextual"/>
              </w:rPr>
            </w:pPr>
            <w:hyperlink r:id="rId6" w:history="1">
              <w:r w:rsidRPr="002E3FC5">
                <w:rPr>
                  <w:rFonts w:eastAsiaTheme="majorEastAsia"/>
                  <w:bCs/>
                  <w:color w:val="0563C1" w:themeColor="hyperlink"/>
                  <w:kern w:val="2"/>
                  <w:u w:val="single"/>
                  <w:lang w:val="en-US" w:eastAsia="en-US"/>
                  <w14:ligatures w14:val="standardContextual"/>
                </w:rPr>
                <w:t>ztz@ztz.rybnik.pl</w:t>
              </w:r>
            </w:hyperlink>
          </w:p>
          <w:p w14:paraId="3E95CA07" w14:textId="77777777" w:rsidR="00742FDB" w:rsidRPr="002E3FC5" w:rsidRDefault="00742FDB" w:rsidP="00742FDB">
            <w:pPr>
              <w:spacing w:line="256" w:lineRule="auto"/>
              <w:rPr>
                <w:bCs/>
                <w:kern w:val="2"/>
                <w:lang w:val="en-US" w:eastAsia="en-US"/>
                <w14:ligatures w14:val="standardContextual"/>
              </w:rPr>
            </w:pPr>
          </w:p>
          <w:p w14:paraId="13743B7F" w14:textId="77777777" w:rsidR="00742FDB" w:rsidRPr="002E3FC5" w:rsidRDefault="00742FDB" w:rsidP="00742FDB">
            <w:pPr>
              <w:spacing w:line="256" w:lineRule="auto"/>
              <w:rPr>
                <w:b/>
                <w:kern w:val="2"/>
                <w:lang w:val="en-US" w:eastAsia="en-US"/>
                <w14:ligatures w14:val="standardContextual"/>
              </w:rPr>
            </w:pPr>
          </w:p>
          <w:p w14:paraId="6D1B3F84" w14:textId="77777777" w:rsidR="00742FDB" w:rsidRPr="002E3FC5" w:rsidRDefault="00742FDB" w:rsidP="00742FDB">
            <w:pPr>
              <w:spacing w:line="256" w:lineRule="auto"/>
              <w:rPr>
                <w:b/>
                <w:kern w:val="2"/>
                <w:u w:val="single"/>
                <w:lang w:val="en-US" w:eastAsia="en-US"/>
                <w14:ligatures w14:val="standardContextual"/>
              </w:rPr>
            </w:pPr>
          </w:p>
        </w:tc>
        <w:tc>
          <w:tcPr>
            <w:tcW w:w="3861" w:type="dxa"/>
          </w:tcPr>
          <w:p w14:paraId="496096A0" w14:textId="77777777" w:rsidR="00742FDB" w:rsidRPr="002E3FC5" w:rsidRDefault="00742FDB" w:rsidP="00742FDB">
            <w:pPr>
              <w:spacing w:line="256" w:lineRule="auto"/>
              <w:rPr>
                <w:b/>
                <w:kern w:val="2"/>
                <w:lang w:eastAsia="en-US"/>
                <w14:ligatures w14:val="standardContextual"/>
              </w:rPr>
            </w:pPr>
          </w:p>
          <w:p w14:paraId="197F52B7" w14:textId="77777777" w:rsidR="00742FDB" w:rsidRPr="002E3FC5" w:rsidRDefault="00742FDB" w:rsidP="00742FDB">
            <w:pPr>
              <w:spacing w:line="256" w:lineRule="auto"/>
              <w:rPr>
                <w:b/>
                <w:kern w:val="2"/>
                <w:lang w:eastAsia="en-US"/>
                <w14:ligatures w14:val="standardContextual"/>
              </w:rPr>
            </w:pPr>
          </w:p>
          <w:p w14:paraId="4495011C" w14:textId="77777777" w:rsidR="00742FDB" w:rsidRPr="002E3FC5" w:rsidRDefault="00742FDB" w:rsidP="00742FDB">
            <w:pPr>
              <w:spacing w:line="256" w:lineRule="auto"/>
              <w:rPr>
                <w:b/>
                <w:kern w:val="2"/>
                <w:lang w:eastAsia="en-US"/>
                <w14:ligatures w14:val="standardContextual"/>
              </w:rPr>
            </w:pPr>
          </w:p>
          <w:p w14:paraId="235865B7" w14:textId="77777777" w:rsidR="00742FDB" w:rsidRPr="002E3FC5" w:rsidRDefault="00742FDB" w:rsidP="00742FDB">
            <w:pPr>
              <w:spacing w:line="256" w:lineRule="auto"/>
              <w:rPr>
                <w:b/>
                <w:kern w:val="2"/>
                <w:lang w:eastAsia="en-US"/>
                <w14:ligatures w14:val="standardContextual"/>
              </w:rPr>
            </w:pPr>
          </w:p>
          <w:p w14:paraId="1142EF75" w14:textId="77777777" w:rsidR="00742FDB" w:rsidRPr="002E3FC5" w:rsidRDefault="00742FDB" w:rsidP="00742FDB">
            <w:pPr>
              <w:spacing w:line="256" w:lineRule="auto"/>
              <w:rPr>
                <w:b/>
                <w:kern w:val="2"/>
                <w:lang w:eastAsia="en-US"/>
                <w14:ligatures w14:val="standardContextual"/>
              </w:rPr>
            </w:pPr>
          </w:p>
          <w:p w14:paraId="4FE9040A" w14:textId="77777777" w:rsidR="00742FDB" w:rsidRPr="002E3FC5" w:rsidRDefault="00742FDB" w:rsidP="00742FDB">
            <w:pPr>
              <w:spacing w:line="256" w:lineRule="auto"/>
              <w:rPr>
                <w:b/>
                <w:kern w:val="2"/>
                <w:lang w:eastAsia="en-US"/>
                <w14:ligatures w14:val="standardContextual"/>
              </w:rPr>
            </w:pPr>
          </w:p>
          <w:p w14:paraId="394CD7BD" w14:textId="77777777" w:rsidR="00742FDB" w:rsidRPr="002E3FC5" w:rsidRDefault="00742FDB" w:rsidP="00742FDB">
            <w:pPr>
              <w:spacing w:line="256" w:lineRule="auto"/>
              <w:rPr>
                <w:b/>
                <w:kern w:val="2"/>
                <w:lang w:eastAsia="en-US"/>
                <w14:ligatures w14:val="standardContextual"/>
              </w:rPr>
            </w:pPr>
          </w:p>
          <w:p w14:paraId="53FD3AE9" w14:textId="77777777" w:rsidR="00742FDB" w:rsidRPr="002E3FC5" w:rsidRDefault="00742FDB" w:rsidP="00742FDB">
            <w:pPr>
              <w:spacing w:line="256" w:lineRule="auto"/>
              <w:rPr>
                <w:b/>
                <w:kern w:val="2"/>
                <w:lang w:eastAsia="en-US"/>
                <w14:ligatures w14:val="standardContextual"/>
              </w:rPr>
            </w:pPr>
          </w:p>
          <w:p w14:paraId="34C9E0E6" w14:textId="77777777" w:rsidR="00742FDB" w:rsidRPr="002E3FC5" w:rsidRDefault="00742FDB" w:rsidP="00742FDB">
            <w:pPr>
              <w:spacing w:line="256" w:lineRule="auto"/>
              <w:rPr>
                <w:b/>
                <w:kern w:val="2"/>
                <w:lang w:eastAsia="en-US"/>
                <w14:ligatures w14:val="standardContextual"/>
              </w:rPr>
            </w:pPr>
          </w:p>
          <w:p w14:paraId="3FC5B2BE" w14:textId="77777777" w:rsidR="00742FDB" w:rsidRPr="002E3FC5" w:rsidRDefault="00742FDB" w:rsidP="00742FDB">
            <w:pPr>
              <w:spacing w:line="256" w:lineRule="auto"/>
              <w:rPr>
                <w:b/>
                <w:kern w:val="2"/>
                <w:lang w:eastAsia="en-US"/>
                <w14:ligatures w14:val="standardContextual"/>
              </w:rPr>
            </w:pPr>
          </w:p>
        </w:tc>
      </w:tr>
    </w:tbl>
    <w:p w14:paraId="353D3E39" w14:textId="77777777" w:rsidR="00742FDB" w:rsidRPr="002E3FC5" w:rsidRDefault="00742FDB" w:rsidP="00B16C4F">
      <w:pPr>
        <w:jc w:val="center"/>
        <w:rPr>
          <w:b/>
        </w:rPr>
      </w:pPr>
      <w:r w:rsidRPr="002E3FC5">
        <w:rPr>
          <w:b/>
        </w:rPr>
        <w:t>O G Ł O S Z E N I E</w:t>
      </w:r>
    </w:p>
    <w:p w14:paraId="0988E9F3" w14:textId="77777777" w:rsidR="00742FDB" w:rsidRDefault="00742FDB" w:rsidP="00742FDB">
      <w:pPr>
        <w:jc w:val="both"/>
      </w:pPr>
    </w:p>
    <w:p w14:paraId="6483CF90" w14:textId="6D37FBED" w:rsidR="00742FDB" w:rsidRPr="00785266" w:rsidRDefault="00742FDB" w:rsidP="00B16C4F">
      <w:pPr>
        <w:spacing w:line="240" w:lineRule="auto"/>
        <w:contextualSpacing/>
        <w:jc w:val="center"/>
      </w:pPr>
      <w:r w:rsidRPr="00785266">
        <w:t xml:space="preserve">Dyrektor Zarządu Transportu Zbiorowego </w:t>
      </w:r>
      <w:r w:rsidR="00B16C4F">
        <w:t xml:space="preserve">(w likwidacji) </w:t>
      </w:r>
      <w:r w:rsidRPr="00785266">
        <w:t>w Rybniku ogłasza nabór kandydatów do</w:t>
      </w:r>
      <w:r w:rsidR="00B16C4F">
        <w:t xml:space="preserve"> p</w:t>
      </w:r>
      <w:r w:rsidRPr="00785266">
        <w:t>racy na stanowisko:</w:t>
      </w:r>
    </w:p>
    <w:p w14:paraId="2FBEC1AC" w14:textId="77777777" w:rsidR="00742FDB" w:rsidRPr="00785266" w:rsidRDefault="00742FDB" w:rsidP="00742FDB">
      <w:pPr>
        <w:spacing w:line="240" w:lineRule="auto"/>
        <w:contextualSpacing/>
        <w:jc w:val="both"/>
      </w:pPr>
    </w:p>
    <w:p w14:paraId="4418AEB6" w14:textId="77777777" w:rsidR="00742FDB" w:rsidRDefault="00742FDB" w:rsidP="00742FDB">
      <w:pPr>
        <w:spacing w:line="240" w:lineRule="auto"/>
        <w:contextualSpacing/>
        <w:jc w:val="center"/>
        <w:rPr>
          <w:b/>
        </w:rPr>
      </w:pPr>
      <w:r w:rsidRPr="0031178A">
        <w:rPr>
          <w:b/>
        </w:rPr>
        <w:t xml:space="preserve"> REFERENT W DZIALE WINDYKACJI</w:t>
      </w:r>
    </w:p>
    <w:p w14:paraId="01F3640C" w14:textId="77777777" w:rsidR="00742FDB" w:rsidRPr="00E93329" w:rsidRDefault="00742FDB" w:rsidP="00742FDB">
      <w:pPr>
        <w:spacing w:line="240" w:lineRule="auto"/>
        <w:contextualSpacing/>
        <w:rPr>
          <w:bCs/>
        </w:rPr>
      </w:pPr>
    </w:p>
    <w:p w14:paraId="7151D15C" w14:textId="77777777" w:rsidR="00742FDB" w:rsidRPr="00785266" w:rsidRDefault="00742FDB" w:rsidP="00742FDB">
      <w:pPr>
        <w:spacing w:line="240" w:lineRule="auto"/>
        <w:contextualSpacing/>
        <w:jc w:val="both"/>
      </w:pPr>
    </w:p>
    <w:p w14:paraId="72434D80" w14:textId="1B0126A8" w:rsidR="00B5479D" w:rsidRDefault="00B5479D" w:rsidP="00742FDB">
      <w:pPr>
        <w:spacing w:line="240" w:lineRule="auto"/>
        <w:jc w:val="both"/>
        <w:rPr>
          <w:i/>
          <w:iCs/>
        </w:rPr>
      </w:pPr>
      <w:r>
        <w:rPr>
          <w:b/>
          <w:bCs/>
          <w:i/>
          <w:iCs/>
        </w:rPr>
        <w:t xml:space="preserve"> </w:t>
      </w:r>
      <w:r w:rsidR="00742FDB">
        <w:rPr>
          <w:b/>
          <w:bCs/>
          <w:i/>
          <w:iCs/>
        </w:rPr>
        <w:t xml:space="preserve">Liczba etatów: </w:t>
      </w:r>
      <w:r w:rsidR="00742FDB">
        <w:rPr>
          <w:i/>
          <w:iCs/>
        </w:rPr>
        <w:t>1</w:t>
      </w:r>
    </w:p>
    <w:p w14:paraId="3374EC6A" w14:textId="5D2556F1" w:rsidR="00B5479D" w:rsidRPr="00B5479D" w:rsidRDefault="00B5479D" w:rsidP="00742FDB">
      <w:pPr>
        <w:spacing w:line="240" w:lineRule="auto"/>
        <w:jc w:val="both"/>
        <w:rPr>
          <w:i/>
          <w:iCs/>
        </w:rPr>
      </w:pPr>
      <w:r w:rsidRPr="00B5479D">
        <w:rPr>
          <w:b/>
          <w:bCs/>
          <w:i/>
          <w:iCs/>
        </w:rPr>
        <w:t>Termin rozpoczęcia pracy</w:t>
      </w:r>
      <w:r>
        <w:rPr>
          <w:i/>
          <w:iCs/>
        </w:rPr>
        <w:t>: 01.03.2025</w:t>
      </w:r>
      <w:r w:rsidR="00FF4D3A">
        <w:rPr>
          <w:i/>
          <w:iCs/>
        </w:rPr>
        <w:t xml:space="preserve"> r.</w:t>
      </w:r>
    </w:p>
    <w:p w14:paraId="3C0F4E82" w14:textId="77777777" w:rsidR="00742FDB" w:rsidRDefault="00742FDB" w:rsidP="00742FDB">
      <w:pPr>
        <w:spacing w:line="240" w:lineRule="auto"/>
        <w:contextualSpacing/>
        <w:jc w:val="both"/>
        <w:rPr>
          <w:b/>
          <w:bCs/>
          <w:i/>
          <w:iCs/>
        </w:rPr>
      </w:pPr>
    </w:p>
    <w:p w14:paraId="3243B076" w14:textId="77777777" w:rsidR="00742FDB" w:rsidRPr="00785266" w:rsidRDefault="00742FDB" w:rsidP="00742FDB">
      <w:pPr>
        <w:spacing w:line="240" w:lineRule="auto"/>
        <w:contextualSpacing/>
        <w:jc w:val="both"/>
        <w:rPr>
          <w:b/>
          <w:bCs/>
          <w:i/>
          <w:iCs/>
        </w:rPr>
      </w:pPr>
      <w:r w:rsidRPr="00785266">
        <w:rPr>
          <w:b/>
          <w:bCs/>
          <w:i/>
          <w:iCs/>
        </w:rPr>
        <w:t>Wymagania niezbędne (formalne):</w:t>
      </w:r>
    </w:p>
    <w:p w14:paraId="69D57389" w14:textId="77777777" w:rsidR="00742FDB" w:rsidRPr="00785266" w:rsidRDefault="00742FDB" w:rsidP="00742FDB">
      <w:pPr>
        <w:numPr>
          <w:ilvl w:val="0"/>
          <w:numId w:val="1"/>
        </w:numPr>
        <w:tabs>
          <w:tab w:val="clear" w:pos="720"/>
        </w:tabs>
        <w:spacing w:line="240" w:lineRule="auto"/>
        <w:ind w:hanging="294"/>
        <w:contextualSpacing/>
        <w:jc w:val="both"/>
      </w:pPr>
      <w:r w:rsidRPr="00785266">
        <w:t>obywatelstwo polskie,</w:t>
      </w:r>
    </w:p>
    <w:p w14:paraId="3CBE325A" w14:textId="77777777" w:rsidR="00742FDB" w:rsidRDefault="00742FDB" w:rsidP="00742FDB">
      <w:pPr>
        <w:numPr>
          <w:ilvl w:val="0"/>
          <w:numId w:val="1"/>
        </w:numPr>
        <w:tabs>
          <w:tab w:val="clear" w:pos="720"/>
        </w:tabs>
        <w:spacing w:line="240" w:lineRule="auto"/>
        <w:ind w:hanging="294"/>
        <w:contextualSpacing/>
        <w:jc w:val="both"/>
      </w:pPr>
      <w:r w:rsidRPr="00785266">
        <w:t xml:space="preserve">wykształcenie </w:t>
      </w:r>
      <w:r w:rsidRPr="005A73D1">
        <w:t>minimum</w:t>
      </w:r>
      <w:r>
        <w:t xml:space="preserve"> średnie</w:t>
      </w:r>
      <w:r w:rsidRPr="00785266">
        <w:t>,</w:t>
      </w:r>
    </w:p>
    <w:p w14:paraId="679E6987" w14:textId="77777777" w:rsidR="00742FDB" w:rsidRPr="00785266" w:rsidRDefault="00742FDB" w:rsidP="00742FDB">
      <w:pPr>
        <w:numPr>
          <w:ilvl w:val="0"/>
          <w:numId w:val="1"/>
        </w:numPr>
        <w:tabs>
          <w:tab w:val="clear" w:pos="720"/>
        </w:tabs>
        <w:spacing w:line="240" w:lineRule="auto"/>
        <w:ind w:hanging="294"/>
        <w:contextualSpacing/>
        <w:jc w:val="both"/>
      </w:pPr>
      <w:r>
        <w:t>co najmniej 1 rok doświadczenia zawodowego</w:t>
      </w:r>
      <w:r w:rsidR="00E97484">
        <w:t xml:space="preserve"> w windykowaniu należności,</w:t>
      </w:r>
      <w:r>
        <w:t xml:space="preserve"> </w:t>
      </w:r>
    </w:p>
    <w:p w14:paraId="43436125" w14:textId="77777777" w:rsidR="00742FDB" w:rsidRPr="00785266" w:rsidRDefault="00742FDB" w:rsidP="00742FDB">
      <w:pPr>
        <w:numPr>
          <w:ilvl w:val="0"/>
          <w:numId w:val="1"/>
        </w:numPr>
        <w:tabs>
          <w:tab w:val="clear" w:pos="720"/>
        </w:tabs>
        <w:spacing w:line="240" w:lineRule="auto"/>
        <w:ind w:hanging="294"/>
        <w:contextualSpacing/>
        <w:jc w:val="both"/>
      </w:pPr>
      <w:r w:rsidRPr="00785266">
        <w:t>posiadanie pełnej zdolności do czynności prawnych,</w:t>
      </w:r>
    </w:p>
    <w:p w14:paraId="0AF2A103" w14:textId="77777777" w:rsidR="00742FDB" w:rsidRPr="00785266" w:rsidRDefault="00742FDB" w:rsidP="00742FDB">
      <w:pPr>
        <w:numPr>
          <w:ilvl w:val="0"/>
          <w:numId w:val="1"/>
        </w:numPr>
        <w:tabs>
          <w:tab w:val="clear" w:pos="720"/>
        </w:tabs>
        <w:spacing w:line="240" w:lineRule="auto"/>
        <w:ind w:hanging="294"/>
        <w:contextualSpacing/>
        <w:jc w:val="both"/>
      </w:pPr>
      <w:r w:rsidRPr="00785266">
        <w:t>korzystanie z pełni praw publicznych,</w:t>
      </w:r>
    </w:p>
    <w:p w14:paraId="19179808" w14:textId="226D16BC" w:rsidR="00742FDB" w:rsidRPr="00785266" w:rsidRDefault="00742FDB" w:rsidP="00742FDB">
      <w:pPr>
        <w:numPr>
          <w:ilvl w:val="0"/>
          <w:numId w:val="1"/>
        </w:numPr>
        <w:tabs>
          <w:tab w:val="clear" w:pos="720"/>
        </w:tabs>
        <w:spacing w:line="240" w:lineRule="auto"/>
        <w:ind w:hanging="294"/>
        <w:contextualSpacing/>
        <w:jc w:val="both"/>
      </w:pPr>
      <w:r w:rsidRPr="00785266">
        <w:t xml:space="preserve">brak skazania prawomocnym wyrokiem sądu za umyślne przestępstwo ścigane </w:t>
      </w:r>
      <w:r w:rsidR="00B16C4F">
        <w:t xml:space="preserve">              </w:t>
      </w:r>
      <w:r w:rsidRPr="00785266">
        <w:t>z oskarżenia publicznego lub umyślne przestępstwo skarbowe,</w:t>
      </w:r>
    </w:p>
    <w:p w14:paraId="39301744" w14:textId="77777777" w:rsidR="00742FDB" w:rsidRDefault="00742FDB" w:rsidP="00742FDB">
      <w:pPr>
        <w:numPr>
          <w:ilvl w:val="0"/>
          <w:numId w:val="1"/>
        </w:numPr>
        <w:tabs>
          <w:tab w:val="clear" w:pos="720"/>
        </w:tabs>
        <w:spacing w:line="240" w:lineRule="auto"/>
        <w:ind w:left="715" w:hanging="295"/>
        <w:contextualSpacing/>
        <w:jc w:val="both"/>
      </w:pPr>
      <w:r w:rsidRPr="00785266">
        <w:t>posiadanie nieposzlakowanej opinii.</w:t>
      </w:r>
    </w:p>
    <w:p w14:paraId="07AD98A7" w14:textId="77777777" w:rsidR="00B16C4F" w:rsidRDefault="00B16C4F" w:rsidP="00742FDB">
      <w:pPr>
        <w:spacing w:line="240" w:lineRule="auto"/>
        <w:contextualSpacing/>
        <w:jc w:val="both"/>
        <w:rPr>
          <w:b/>
          <w:bCs/>
          <w:i/>
          <w:iCs/>
        </w:rPr>
      </w:pPr>
    </w:p>
    <w:p w14:paraId="04F95390" w14:textId="17C8A6A4" w:rsidR="00742FDB" w:rsidRPr="00785266" w:rsidRDefault="00742FDB" w:rsidP="00742FDB">
      <w:pPr>
        <w:spacing w:line="240" w:lineRule="auto"/>
        <w:contextualSpacing/>
        <w:jc w:val="both"/>
        <w:rPr>
          <w:b/>
          <w:bCs/>
          <w:i/>
          <w:iCs/>
        </w:rPr>
      </w:pPr>
      <w:r w:rsidRPr="00785266">
        <w:rPr>
          <w:b/>
          <w:bCs/>
          <w:i/>
          <w:iCs/>
        </w:rPr>
        <w:t>Wymagania dodatkowe:</w:t>
      </w:r>
    </w:p>
    <w:p w14:paraId="6C077634" w14:textId="77777777" w:rsidR="00742FDB" w:rsidRPr="00785266" w:rsidRDefault="00742FDB" w:rsidP="00742FDB">
      <w:pPr>
        <w:numPr>
          <w:ilvl w:val="0"/>
          <w:numId w:val="4"/>
        </w:numPr>
        <w:spacing w:line="240" w:lineRule="auto"/>
        <w:ind w:hanging="294"/>
        <w:contextualSpacing/>
        <w:jc w:val="both"/>
      </w:pPr>
      <w:r w:rsidRPr="00785266">
        <w:t xml:space="preserve">znajomość przepisów ustaw: o pracownikach samorządowych, o samorządzie gminnym, o samorządzie powiatowym, o </w:t>
      </w:r>
      <w:r>
        <w:t>finansach publicznych</w:t>
      </w:r>
      <w:r w:rsidRPr="00785266">
        <w:t>, Kodeks postępowania administracyjnego,</w:t>
      </w:r>
    </w:p>
    <w:p w14:paraId="754EA040" w14:textId="77777777" w:rsidR="00742FDB" w:rsidRDefault="00742FDB" w:rsidP="00742FDB">
      <w:pPr>
        <w:numPr>
          <w:ilvl w:val="0"/>
          <w:numId w:val="2"/>
        </w:numPr>
        <w:tabs>
          <w:tab w:val="clear" w:pos="720"/>
        </w:tabs>
        <w:spacing w:line="240" w:lineRule="auto"/>
        <w:ind w:left="715" w:hanging="295"/>
        <w:contextualSpacing/>
        <w:jc w:val="both"/>
      </w:pPr>
      <w:r w:rsidRPr="00785266">
        <w:t xml:space="preserve">umiejętność </w:t>
      </w:r>
      <w:bookmarkStart w:id="0" w:name="_Hlk27978272"/>
      <w:r w:rsidRPr="00785266">
        <w:t xml:space="preserve">biegłej obsługi oprogramowania MS Word, MS Excel </w:t>
      </w:r>
      <w:r>
        <w:t xml:space="preserve">lub oprogramowania równoważnego </w:t>
      </w:r>
      <w:r w:rsidRPr="00785266">
        <w:t xml:space="preserve">oraz znajomość </w:t>
      </w:r>
      <w:r w:rsidRPr="00115471">
        <w:t>środowiska Windows</w:t>
      </w:r>
      <w:bookmarkEnd w:id="0"/>
      <w:r w:rsidRPr="00115471">
        <w:t>,</w:t>
      </w:r>
    </w:p>
    <w:p w14:paraId="64669EB9" w14:textId="4E0DDE99" w:rsidR="00742FDB" w:rsidRPr="00E97484" w:rsidRDefault="00225FDE" w:rsidP="00742FDB">
      <w:pPr>
        <w:numPr>
          <w:ilvl w:val="0"/>
          <w:numId w:val="2"/>
        </w:numPr>
        <w:tabs>
          <w:tab w:val="clear" w:pos="720"/>
        </w:tabs>
        <w:spacing w:line="240" w:lineRule="auto"/>
        <w:ind w:left="715" w:hanging="295"/>
        <w:contextualSpacing/>
        <w:jc w:val="both"/>
      </w:pPr>
      <w:r w:rsidRPr="00E97484">
        <w:t xml:space="preserve">obsługa programu </w:t>
      </w:r>
      <w:r w:rsidR="00E97484">
        <w:t>windykacyjnego</w:t>
      </w:r>
      <w:r w:rsidRPr="00E97484">
        <w:t xml:space="preserve"> „REWIZOR”</w:t>
      </w:r>
      <w:r w:rsidR="00B16C4F">
        <w:t>.</w:t>
      </w:r>
    </w:p>
    <w:p w14:paraId="4FE41990" w14:textId="77777777" w:rsidR="00742FDB" w:rsidRPr="00785266" w:rsidRDefault="00742FDB" w:rsidP="00742FDB">
      <w:pPr>
        <w:spacing w:line="240" w:lineRule="auto"/>
        <w:ind w:left="715"/>
        <w:contextualSpacing/>
        <w:jc w:val="both"/>
      </w:pPr>
    </w:p>
    <w:p w14:paraId="7CB59AE7" w14:textId="77777777" w:rsidR="00225FDE" w:rsidRDefault="00225FDE" w:rsidP="00742FDB">
      <w:pPr>
        <w:spacing w:line="240" w:lineRule="auto"/>
        <w:contextualSpacing/>
        <w:jc w:val="both"/>
        <w:rPr>
          <w:b/>
          <w:bCs/>
          <w:i/>
          <w:iCs/>
        </w:rPr>
      </w:pPr>
    </w:p>
    <w:p w14:paraId="5E0477D8" w14:textId="77777777" w:rsidR="00742FDB" w:rsidRPr="00785266" w:rsidRDefault="00742FDB" w:rsidP="00742FDB">
      <w:pPr>
        <w:spacing w:line="240" w:lineRule="auto"/>
        <w:contextualSpacing/>
        <w:jc w:val="both"/>
        <w:rPr>
          <w:b/>
          <w:bCs/>
          <w:i/>
          <w:iCs/>
        </w:rPr>
      </w:pPr>
      <w:r w:rsidRPr="00785266">
        <w:rPr>
          <w:b/>
          <w:bCs/>
          <w:i/>
          <w:iCs/>
        </w:rPr>
        <w:lastRenderedPageBreak/>
        <w:t>Wymagania pożądane:</w:t>
      </w:r>
    </w:p>
    <w:p w14:paraId="6C7670E8" w14:textId="77777777" w:rsidR="00742FDB" w:rsidRDefault="00742FDB" w:rsidP="00742FDB">
      <w:pPr>
        <w:numPr>
          <w:ilvl w:val="0"/>
          <w:numId w:val="5"/>
        </w:numPr>
        <w:tabs>
          <w:tab w:val="clear" w:pos="360"/>
        </w:tabs>
        <w:spacing w:line="240" w:lineRule="auto"/>
        <w:ind w:firstLine="66"/>
        <w:contextualSpacing/>
        <w:jc w:val="both"/>
      </w:pPr>
      <w:r>
        <w:t>doświadczenie w obsłudze klientów,</w:t>
      </w:r>
    </w:p>
    <w:p w14:paraId="16D67383" w14:textId="77777777" w:rsidR="00742FDB" w:rsidRPr="00785266" w:rsidRDefault="00742FDB" w:rsidP="00742FDB">
      <w:pPr>
        <w:numPr>
          <w:ilvl w:val="0"/>
          <w:numId w:val="5"/>
        </w:numPr>
        <w:tabs>
          <w:tab w:val="clear" w:pos="360"/>
        </w:tabs>
        <w:spacing w:line="240" w:lineRule="auto"/>
        <w:ind w:firstLine="66"/>
        <w:contextualSpacing/>
        <w:jc w:val="both"/>
      </w:pPr>
      <w:r w:rsidRPr="00785266">
        <w:t>umiejętność pracy w zespole,</w:t>
      </w:r>
    </w:p>
    <w:p w14:paraId="3C1A2C8D" w14:textId="77777777" w:rsidR="00742FDB" w:rsidRPr="00785266" w:rsidRDefault="00742FDB" w:rsidP="00742FDB">
      <w:pPr>
        <w:numPr>
          <w:ilvl w:val="0"/>
          <w:numId w:val="5"/>
        </w:numPr>
        <w:tabs>
          <w:tab w:val="clear" w:pos="360"/>
        </w:tabs>
        <w:spacing w:line="240" w:lineRule="auto"/>
        <w:ind w:firstLine="66"/>
        <w:contextualSpacing/>
        <w:jc w:val="both"/>
        <w:rPr>
          <w:bCs/>
          <w:i/>
          <w:iCs/>
        </w:rPr>
      </w:pPr>
      <w:r w:rsidRPr="00785266">
        <w:t>umiejętność pracy indywidualnej,</w:t>
      </w:r>
    </w:p>
    <w:p w14:paraId="532BED65" w14:textId="77777777" w:rsidR="00742FDB" w:rsidRPr="00785266" w:rsidRDefault="00742FDB" w:rsidP="00742FDB">
      <w:pPr>
        <w:numPr>
          <w:ilvl w:val="0"/>
          <w:numId w:val="5"/>
        </w:numPr>
        <w:tabs>
          <w:tab w:val="clear" w:pos="360"/>
        </w:tabs>
        <w:spacing w:line="240" w:lineRule="auto"/>
        <w:ind w:firstLine="66"/>
        <w:contextualSpacing/>
        <w:jc w:val="both"/>
        <w:rPr>
          <w:bCs/>
          <w:i/>
          <w:iCs/>
        </w:rPr>
      </w:pPr>
      <w:r w:rsidRPr="00785266">
        <w:t>umiejętność nawiązywania kontaktów,</w:t>
      </w:r>
    </w:p>
    <w:p w14:paraId="573F232B" w14:textId="77777777" w:rsidR="00742FDB" w:rsidRPr="00785266" w:rsidRDefault="00742FDB" w:rsidP="00742FDB">
      <w:pPr>
        <w:numPr>
          <w:ilvl w:val="0"/>
          <w:numId w:val="5"/>
        </w:numPr>
        <w:tabs>
          <w:tab w:val="clear" w:pos="360"/>
        </w:tabs>
        <w:spacing w:line="240" w:lineRule="auto"/>
        <w:ind w:firstLine="66"/>
        <w:contextualSpacing/>
        <w:jc w:val="both"/>
        <w:rPr>
          <w:bCs/>
          <w:iCs/>
        </w:rPr>
      </w:pPr>
      <w:r w:rsidRPr="00785266">
        <w:rPr>
          <w:bCs/>
          <w:iCs/>
        </w:rPr>
        <w:t>komunikatywność,</w:t>
      </w:r>
    </w:p>
    <w:p w14:paraId="2C34FC8B" w14:textId="77777777" w:rsidR="00742FDB" w:rsidRPr="00785266" w:rsidRDefault="00742FDB" w:rsidP="00742FDB">
      <w:pPr>
        <w:numPr>
          <w:ilvl w:val="0"/>
          <w:numId w:val="5"/>
        </w:numPr>
        <w:tabs>
          <w:tab w:val="clear" w:pos="360"/>
        </w:tabs>
        <w:spacing w:line="240" w:lineRule="auto"/>
        <w:ind w:firstLine="66"/>
        <w:contextualSpacing/>
        <w:jc w:val="both"/>
        <w:rPr>
          <w:bCs/>
          <w:iCs/>
        </w:rPr>
      </w:pPr>
      <w:r w:rsidRPr="00785266">
        <w:rPr>
          <w:bCs/>
          <w:iCs/>
        </w:rPr>
        <w:t>dyspozycyjność,</w:t>
      </w:r>
    </w:p>
    <w:p w14:paraId="07C924C2" w14:textId="77777777" w:rsidR="00742FDB" w:rsidRPr="00785266" w:rsidRDefault="00742FDB" w:rsidP="00742FDB">
      <w:pPr>
        <w:numPr>
          <w:ilvl w:val="0"/>
          <w:numId w:val="5"/>
        </w:numPr>
        <w:tabs>
          <w:tab w:val="clear" w:pos="360"/>
        </w:tabs>
        <w:spacing w:line="240" w:lineRule="auto"/>
        <w:ind w:firstLine="66"/>
        <w:contextualSpacing/>
        <w:jc w:val="both"/>
        <w:rPr>
          <w:bCs/>
          <w:iCs/>
        </w:rPr>
      </w:pPr>
      <w:r w:rsidRPr="00785266">
        <w:rPr>
          <w:bCs/>
          <w:iCs/>
        </w:rPr>
        <w:t>samodzielność,</w:t>
      </w:r>
    </w:p>
    <w:p w14:paraId="4A93EC29" w14:textId="77777777" w:rsidR="00742FDB" w:rsidRPr="00785266" w:rsidRDefault="00742FDB" w:rsidP="00742FDB">
      <w:pPr>
        <w:numPr>
          <w:ilvl w:val="0"/>
          <w:numId w:val="5"/>
        </w:numPr>
        <w:tabs>
          <w:tab w:val="clear" w:pos="360"/>
        </w:tabs>
        <w:spacing w:line="240" w:lineRule="auto"/>
        <w:ind w:firstLine="66"/>
        <w:contextualSpacing/>
        <w:jc w:val="both"/>
        <w:rPr>
          <w:bCs/>
          <w:iCs/>
        </w:rPr>
      </w:pPr>
      <w:r w:rsidRPr="00785266">
        <w:rPr>
          <w:bCs/>
          <w:iCs/>
        </w:rPr>
        <w:t>cierpliwość,</w:t>
      </w:r>
    </w:p>
    <w:p w14:paraId="27D7B7E3" w14:textId="77777777" w:rsidR="00742FDB" w:rsidRPr="00785266" w:rsidRDefault="00742FDB" w:rsidP="00742FDB">
      <w:pPr>
        <w:numPr>
          <w:ilvl w:val="0"/>
          <w:numId w:val="5"/>
        </w:numPr>
        <w:tabs>
          <w:tab w:val="clear" w:pos="360"/>
        </w:tabs>
        <w:spacing w:line="240" w:lineRule="auto"/>
        <w:ind w:firstLine="66"/>
        <w:contextualSpacing/>
        <w:jc w:val="both"/>
        <w:rPr>
          <w:bCs/>
          <w:iCs/>
        </w:rPr>
      </w:pPr>
      <w:r w:rsidRPr="00785266">
        <w:rPr>
          <w:bCs/>
          <w:iCs/>
        </w:rPr>
        <w:t>odpowiedzialność,</w:t>
      </w:r>
    </w:p>
    <w:p w14:paraId="19B654E3" w14:textId="77777777" w:rsidR="00742FDB" w:rsidRDefault="00742FDB" w:rsidP="00742FDB">
      <w:pPr>
        <w:numPr>
          <w:ilvl w:val="0"/>
          <w:numId w:val="5"/>
        </w:numPr>
        <w:tabs>
          <w:tab w:val="clear" w:pos="360"/>
        </w:tabs>
        <w:spacing w:line="240" w:lineRule="auto"/>
        <w:ind w:left="357" w:firstLine="66"/>
        <w:contextualSpacing/>
        <w:jc w:val="both"/>
        <w:rPr>
          <w:bCs/>
          <w:iCs/>
        </w:rPr>
      </w:pPr>
      <w:r w:rsidRPr="00785266">
        <w:rPr>
          <w:bCs/>
          <w:iCs/>
        </w:rPr>
        <w:t>dokładność</w:t>
      </w:r>
      <w:r>
        <w:rPr>
          <w:bCs/>
          <w:iCs/>
        </w:rPr>
        <w:t>.</w:t>
      </w:r>
    </w:p>
    <w:p w14:paraId="02E33EA4" w14:textId="77777777" w:rsidR="00742FDB" w:rsidRPr="00785266" w:rsidRDefault="00742FDB" w:rsidP="00742FDB">
      <w:pPr>
        <w:spacing w:line="240" w:lineRule="auto"/>
        <w:contextualSpacing/>
        <w:jc w:val="both"/>
        <w:rPr>
          <w:bCs/>
          <w:iCs/>
        </w:rPr>
      </w:pPr>
    </w:p>
    <w:p w14:paraId="62E6D991" w14:textId="77777777" w:rsidR="00742FDB" w:rsidRPr="00785266" w:rsidRDefault="00742FDB" w:rsidP="00742FDB">
      <w:pPr>
        <w:spacing w:line="240" w:lineRule="auto"/>
        <w:contextualSpacing/>
        <w:jc w:val="both"/>
        <w:rPr>
          <w:b/>
          <w:bCs/>
          <w:i/>
          <w:iCs/>
        </w:rPr>
      </w:pPr>
      <w:r w:rsidRPr="00785266">
        <w:rPr>
          <w:b/>
          <w:bCs/>
          <w:i/>
          <w:iCs/>
        </w:rPr>
        <w:t>Warunki pracy na danym stanowisku:</w:t>
      </w:r>
    </w:p>
    <w:p w14:paraId="4D356E2A" w14:textId="77777777" w:rsidR="00742FDB" w:rsidRDefault="00742FDB" w:rsidP="00742FDB">
      <w:pPr>
        <w:numPr>
          <w:ilvl w:val="0"/>
          <w:numId w:val="3"/>
        </w:numPr>
        <w:spacing w:line="240" w:lineRule="auto"/>
        <w:ind w:left="709" w:hanging="284"/>
        <w:contextualSpacing/>
        <w:jc w:val="both"/>
      </w:pPr>
      <w:r w:rsidRPr="00785266">
        <w:t>praca z monitorem ekranowym powyżej połowy dobowego wymiaru czasu pracy.</w:t>
      </w:r>
    </w:p>
    <w:p w14:paraId="15D00D9D" w14:textId="77777777" w:rsidR="00742FDB" w:rsidRPr="00785266" w:rsidRDefault="00742FDB" w:rsidP="00742FDB">
      <w:pPr>
        <w:spacing w:line="240" w:lineRule="auto"/>
        <w:ind w:left="709"/>
        <w:contextualSpacing/>
        <w:jc w:val="both"/>
      </w:pPr>
    </w:p>
    <w:p w14:paraId="69A6F708" w14:textId="77777777" w:rsidR="00742FDB" w:rsidRPr="00785266" w:rsidRDefault="00742FDB" w:rsidP="00742FDB">
      <w:pPr>
        <w:spacing w:line="240" w:lineRule="auto"/>
        <w:contextualSpacing/>
        <w:rPr>
          <w:b/>
          <w:bCs/>
          <w:i/>
          <w:iCs/>
        </w:rPr>
      </w:pPr>
      <w:r w:rsidRPr="00785266">
        <w:rPr>
          <w:b/>
          <w:bCs/>
          <w:i/>
          <w:iCs/>
        </w:rPr>
        <w:t>Zakres zadań wykonywanych na stanowisku to m.in.:</w:t>
      </w:r>
      <w:r>
        <w:rPr>
          <w:b/>
          <w:bCs/>
          <w:i/>
          <w:iCs/>
        </w:rPr>
        <w:t xml:space="preserve"> </w:t>
      </w:r>
    </w:p>
    <w:p w14:paraId="455FD42F" w14:textId="77777777" w:rsidR="00225FDE" w:rsidRPr="00C43097" w:rsidRDefault="00225FDE" w:rsidP="00E97484">
      <w:pPr>
        <w:numPr>
          <w:ilvl w:val="0"/>
          <w:numId w:val="6"/>
        </w:numPr>
        <w:tabs>
          <w:tab w:val="clear" w:pos="360"/>
        </w:tabs>
        <w:spacing w:line="240" w:lineRule="auto"/>
        <w:ind w:left="709" w:hanging="283"/>
        <w:contextualSpacing/>
        <w:jc w:val="both"/>
      </w:pPr>
      <w:r w:rsidRPr="00C43097">
        <w:t>prowadzenie dokumentacji opłat dodatkowych w formie papierowej i elektronicznej</w:t>
      </w:r>
      <w:r w:rsidR="00E97484">
        <w:t>,</w:t>
      </w:r>
    </w:p>
    <w:p w14:paraId="085BE698" w14:textId="77777777" w:rsidR="00225FDE" w:rsidRPr="00C43097" w:rsidRDefault="00225FDE" w:rsidP="00225FDE">
      <w:pPr>
        <w:numPr>
          <w:ilvl w:val="0"/>
          <w:numId w:val="6"/>
        </w:numPr>
        <w:tabs>
          <w:tab w:val="clear" w:pos="360"/>
        </w:tabs>
        <w:spacing w:line="240" w:lineRule="auto"/>
        <w:ind w:left="709" w:hanging="283"/>
        <w:contextualSpacing/>
        <w:jc w:val="both"/>
      </w:pPr>
      <w:r w:rsidRPr="00C43097">
        <w:t xml:space="preserve">segregowanie, </w:t>
      </w:r>
      <w:r w:rsidRPr="00C43097">
        <w:rPr>
          <w:color w:val="000000"/>
        </w:rPr>
        <w:t>rozpisywanie</w:t>
      </w:r>
      <w:r w:rsidRPr="00C43097">
        <w:t>, przeglądanie dokumentów komorniczych i sądowych (ad acta)</w:t>
      </w:r>
      <w:r w:rsidR="00E97484">
        <w:t xml:space="preserve"> oraz wprowadzanie do systemu,</w:t>
      </w:r>
    </w:p>
    <w:p w14:paraId="48AA0EB0" w14:textId="77777777" w:rsidR="00E97484" w:rsidRDefault="00E97484" w:rsidP="00225FDE">
      <w:pPr>
        <w:numPr>
          <w:ilvl w:val="0"/>
          <w:numId w:val="6"/>
        </w:numPr>
        <w:tabs>
          <w:tab w:val="clear" w:pos="360"/>
        </w:tabs>
        <w:spacing w:line="240" w:lineRule="auto"/>
        <w:ind w:left="709" w:hanging="283"/>
        <w:contextualSpacing/>
        <w:jc w:val="both"/>
        <w:rPr>
          <w:color w:val="000000"/>
        </w:rPr>
      </w:pPr>
      <w:r w:rsidRPr="00E97484">
        <w:rPr>
          <w:color w:val="000000"/>
        </w:rPr>
        <w:t>obsługa</w:t>
      </w:r>
      <w:r w:rsidR="00225FDE" w:rsidRPr="00E97484">
        <w:rPr>
          <w:color w:val="000000"/>
        </w:rPr>
        <w:t xml:space="preserve"> teczek dłużników</w:t>
      </w:r>
      <w:r>
        <w:rPr>
          <w:color w:val="000000"/>
        </w:rPr>
        <w:t>,</w:t>
      </w:r>
    </w:p>
    <w:p w14:paraId="3F025BFD" w14:textId="77777777" w:rsidR="00225FDE" w:rsidRPr="00E97484" w:rsidRDefault="00225FDE" w:rsidP="00225FDE">
      <w:pPr>
        <w:numPr>
          <w:ilvl w:val="0"/>
          <w:numId w:val="6"/>
        </w:numPr>
        <w:tabs>
          <w:tab w:val="clear" w:pos="360"/>
        </w:tabs>
        <w:spacing w:line="240" w:lineRule="auto"/>
        <w:ind w:left="709" w:hanging="283"/>
        <w:contextualSpacing/>
        <w:jc w:val="both"/>
        <w:rPr>
          <w:color w:val="000000"/>
        </w:rPr>
      </w:pPr>
      <w:r w:rsidRPr="00E97484">
        <w:rPr>
          <w:color w:val="000000"/>
        </w:rPr>
        <w:t xml:space="preserve">przygotowywanie dokumentów do sporządzenia wniosków egzekucyjnych </w:t>
      </w:r>
      <w:r w:rsidR="00E97484">
        <w:rPr>
          <w:color w:val="000000"/>
        </w:rPr>
        <w:t>dla</w:t>
      </w:r>
      <w:r w:rsidRPr="00E97484">
        <w:rPr>
          <w:color w:val="000000"/>
        </w:rPr>
        <w:t xml:space="preserve"> komorników</w:t>
      </w:r>
      <w:r w:rsidR="00E97484">
        <w:rPr>
          <w:color w:val="000000"/>
        </w:rPr>
        <w:t>,</w:t>
      </w:r>
    </w:p>
    <w:p w14:paraId="588FE1E2" w14:textId="77777777" w:rsidR="00225FDE" w:rsidRPr="00C43097" w:rsidRDefault="00225FDE" w:rsidP="00225FDE">
      <w:pPr>
        <w:numPr>
          <w:ilvl w:val="0"/>
          <w:numId w:val="6"/>
        </w:numPr>
        <w:tabs>
          <w:tab w:val="clear" w:pos="360"/>
        </w:tabs>
        <w:spacing w:line="240" w:lineRule="auto"/>
        <w:ind w:left="709" w:hanging="283"/>
        <w:contextualSpacing/>
        <w:jc w:val="both"/>
      </w:pPr>
      <w:r w:rsidRPr="00C43097">
        <w:t>udzielanie informacji dłużnikom,</w:t>
      </w:r>
    </w:p>
    <w:p w14:paraId="22D9874D" w14:textId="77777777" w:rsidR="00225FDE" w:rsidRDefault="00E97484" w:rsidP="00225FDE">
      <w:pPr>
        <w:numPr>
          <w:ilvl w:val="0"/>
          <w:numId w:val="6"/>
        </w:numPr>
        <w:tabs>
          <w:tab w:val="clear" w:pos="360"/>
        </w:tabs>
        <w:spacing w:line="240" w:lineRule="auto"/>
        <w:ind w:left="709" w:hanging="283"/>
        <w:contextualSpacing/>
        <w:jc w:val="both"/>
      </w:pPr>
      <w:r>
        <w:t>obsługa bazy danych w SPR (Systemu Rejestru Państwowych)</w:t>
      </w:r>
      <w:r w:rsidR="00225FDE" w:rsidRPr="00C43097">
        <w:t>,</w:t>
      </w:r>
    </w:p>
    <w:p w14:paraId="0E28538B" w14:textId="77777777" w:rsidR="00E97484" w:rsidRDefault="00E97484" w:rsidP="00225FDE">
      <w:pPr>
        <w:numPr>
          <w:ilvl w:val="0"/>
          <w:numId w:val="6"/>
        </w:numPr>
        <w:tabs>
          <w:tab w:val="clear" w:pos="360"/>
        </w:tabs>
        <w:spacing w:line="240" w:lineRule="auto"/>
        <w:ind w:left="709" w:hanging="283"/>
        <w:contextualSpacing/>
        <w:jc w:val="both"/>
      </w:pPr>
      <w:r>
        <w:t xml:space="preserve">przygotowywanie dokumentów do archiwizacji. </w:t>
      </w:r>
    </w:p>
    <w:p w14:paraId="3C19A24F" w14:textId="77777777" w:rsidR="00225FDE" w:rsidRPr="00C43097" w:rsidRDefault="00225FDE" w:rsidP="00225FDE">
      <w:pPr>
        <w:pStyle w:val="Akapitzlist"/>
        <w:spacing w:line="240" w:lineRule="auto"/>
        <w:ind w:left="360"/>
        <w:jc w:val="both"/>
      </w:pPr>
      <w:r>
        <w:t xml:space="preserve"> </w:t>
      </w:r>
    </w:p>
    <w:p w14:paraId="3E748DFC" w14:textId="77777777" w:rsidR="00742FDB" w:rsidRPr="00785266" w:rsidRDefault="00742FDB" w:rsidP="00225FDE">
      <w:pPr>
        <w:spacing w:line="240" w:lineRule="auto"/>
        <w:contextualSpacing/>
        <w:jc w:val="both"/>
      </w:pPr>
    </w:p>
    <w:p w14:paraId="1877DBDC" w14:textId="77777777" w:rsidR="00742FDB" w:rsidRPr="00785266" w:rsidRDefault="00742FDB" w:rsidP="00742FDB">
      <w:pPr>
        <w:spacing w:line="240" w:lineRule="auto"/>
        <w:contextualSpacing/>
        <w:jc w:val="both"/>
        <w:rPr>
          <w:b/>
          <w:i/>
        </w:rPr>
      </w:pPr>
      <w:r w:rsidRPr="00785266">
        <w:rPr>
          <w:b/>
          <w:i/>
        </w:rPr>
        <w:t xml:space="preserve">Wymagane dokumenty i oświadczenia: </w:t>
      </w:r>
    </w:p>
    <w:p w14:paraId="493A3C32" w14:textId="77777777" w:rsidR="00742FDB" w:rsidRPr="00785266" w:rsidRDefault="00742FDB" w:rsidP="00742FDB">
      <w:pPr>
        <w:numPr>
          <w:ilvl w:val="0"/>
          <w:numId w:val="5"/>
        </w:numPr>
        <w:tabs>
          <w:tab w:val="clear" w:pos="360"/>
        </w:tabs>
        <w:spacing w:line="240" w:lineRule="auto"/>
        <w:ind w:left="709" w:hanging="283"/>
        <w:contextualSpacing/>
        <w:jc w:val="both"/>
      </w:pPr>
      <w:r w:rsidRPr="00785266">
        <w:t xml:space="preserve">list motywacyjny, </w:t>
      </w:r>
    </w:p>
    <w:p w14:paraId="5A24299F" w14:textId="77777777" w:rsidR="00742FDB" w:rsidRPr="00785266" w:rsidRDefault="00742FDB" w:rsidP="00742FDB">
      <w:pPr>
        <w:numPr>
          <w:ilvl w:val="0"/>
          <w:numId w:val="5"/>
        </w:numPr>
        <w:tabs>
          <w:tab w:val="clear" w:pos="360"/>
        </w:tabs>
        <w:spacing w:line="240" w:lineRule="auto"/>
        <w:ind w:left="709" w:hanging="283"/>
        <w:contextualSpacing/>
        <w:jc w:val="both"/>
      </w:pPr>
      <w:r w:rsidRPr="00785266">
        <w:t xml:space="preserve">CV, </w:t>
      </w:r>
    </w:p>
    <w:p w14:paraId="385DA256" w14:textId="77777777" w:rsidR="00742FDB" w:rsidRPr="00785266" w:rsidRDefault="00742FDB" w:rsidP="00742FDB">
      <w:pPr>
        <w:numPr>
          <w:ilvl w:val="0"/>
          <w:numId w:val="5"/>
        </w:numPr>
        <w:tabs>
          <w:tab w:val="clear" w:pos="360"/>
        </w:tabs>
        <w:spacing w:line="240" w:lineRule="auto"/>
        <w:ind w:left="709" w:hanging="283"/>
        <w:contextualSpacing/>
        <w:jc w:val="both"/>
      </w:pPr>
      <w:r w:rsidRPr="00785266">
        <w:t xml:space="preserve">kserokopia </w:t>
      </w:r>
      <w:r>
        <w:t>świadectwa ukończenia szkoły średniej/wyższej,</w:t>
      </w:r>
    </w:p>
    <w:p w14:paraId="7B299475" w14:textId="77777777" w:rsidR="00742FDB" w:rsidRPr="00785266" w:rsidRDefault="00742FDB" w:rsidP="00742FDB">
      <w:pPr>
        <w:numPr>
          <w:ilvl w:val="0"/>
          <w:numId w:val="5"/>
        </w:numPr>
        <w:tabs>
          <w:tab w:val="clear" w:pos="360"/>
        </w:tabs>
        <w:spacing w:line="240" w:lineRule="auto"/>
        <w:ind w:left="709" w:hanging="283"/>
        <w:contextualSpacing/>
        <w:jc w:val="both"/>
      </w:pPr>
      <w:r w:rsidRPr="00785266">
        <w:t>kserokopie dotychczasowych świadectw pracy</w:t>
      </w:r>
      <w:r>
        <w:t xml:space="preserve"> lub zaświadczeń dotyczących zatrudnienia,</w:t>
      </w:r>
    </w:p>
    <w:p w14:paraId="053136D5" w14:textId="77777777" w:rsidR="00742FDB" w:rsidRPr="00785266" w:rsidRDefault="00742FDB" w:rsidP="00742FDB">
      <w:pPr>
        <w:numPr>
          <w:ilvl w:val="0"/>
          <w:numId w:val="5"/>
        </w:numPr>
        <w:tabs>
          <w:tab w:val="clear" w:pos="360"/>
        </w:tabs>
        <w:spacing w:line="240" w:lineRule="auto"/>
        <w:ind w:left="709" w:hanging="283"/>
        <w:contextualSpacing/>
        <w:jc w:val="both"/>
      </w:pPr>
      <w:r w:rsidRPr="00785266">
        <w:t xml:space="preserve">oświadczenie kandydata o </w:t>
      </w:r>
      <w:bookmarkStart w:id="1" w:name="_Hlk27978785"/>
      <w:r w:rsidRPr="00785266">
        <w:t xml:space="preserve">posiadaniu pełnej zdolności do czynności prawnych, </w:t>
      </w:r>
    </w:p>
    <w:bookmarkEnd w:id="1"/>
    <w:p w14:paraId="4C113343" w14:textId="77777777" w:rsidR="00742FDB" w:rsidRPr="00785266" w:rsidRDefault="00742FDB" w:rsidP="00742FDB">
      <w:pPr>
        <w:numPr>
          <w:ilvl w:val="0"/>
          <w:numId w:val="5"/>
        </w:numPr>
        <w:tabs>
          <w:tab w:val="clear" w:pos="360"/>
        </w:tabs>
        <w:spacing w:line="240" w:lineRule="auto"/>
        <w:ind w:left="709" w:hanging="283"/>
        <w:contextualSpacing/>
        <w:jc w:val="both"/>
      </w:pPr>
      <w:r w:rsidRPr="00785266">
        <w:t xml:space="preserve">oświadczenie kandydata o korzystaniu z pełni praw publicznych, </w:t>
      </w:r>
    </w:p>
    <w:p w14:paraId="4AE87FC9" w14:textId="77777777" w:rsidR="00742FDB" w:rsidRPr="00785266" w:rsidRDefault="00742FDB" w:rsidP="00742FDB">
      <w:pPr>
        <w:numPr>
          <w:ilvl w:val="0"/>
          <w:numId w:val="5"/>
        </w:numPr>
        <w:tabs>
          <w:tab w:val="clear" w:pos="360"/>
        </w:tabs>
        <w:spacing w:line="240" w:lineRule="auto"/>
        <w:ind w:left="709" w:hanging="283"/>
        <w:contextualSpacing/>
        <w:jc w:val="both"/>
      </w:pPr>
      <w:r w:rsidRPr="00785266">
        <w:t xml:space="preserve">oświadczenie kandydata o braku </w:t>
      </w:r>
      <w:bookmarkStart w:id="2" w:name="_Hlk27978862"/>
      <w:r w:rsidRPr="00785266">
        <w:t>skazania prawomocnym wyrokiem sądu za umyślne przestępstwo ścigane z oskarżenia publicznego lub umyślne przestępstwo skarbowe</w:t>
      </w:r>
      <w:bookmarkEnd w:id="2"/>
      <w:r w:rsidRPr="00785266">
        <w:t xml:space="preserve">, </w:t>
      </w:r>
    </w:p>
    <w:p w14:paraId="547B11D1" w14:textId="77777777" w:rsidR="00742FDB" w:rsidRPr="00785266" w:rsidRDefault="00742FDB" w:rsidP="00742FDB">
      <w:pPr>
        <w:numPr>
          <w:ilvl w:val="0"/>
          <w:numId w:val="5"/>
        </w:numPr>
        <w:tabs>
          <w:tab w:val="clear" w:pos="360"/>
        </w:tabs>
        <w:spacing w:line="240" w:lineRule="auto"/>
        <w:ind w:left="709" w:hanging="283"/>
        <w:contextualSpacing/>
        <w:jc w:val="both"/>
      </w:pPr>
      <w:r w:rsidRPr="00785266">
        <w:t xml:space="preserve">oświadczenie kandydata o posiadaniu nieposzlakowanej opinii, </w:t>
      </w:r>
    </w:p>
    <w:p w14:paraId="106769ED" w14:textId="77777777" w:rsidR="00742FDB" w:rsidRPr="00785266" w:rsidRDefault="00742FDB" w:rsidP="00742FDB">
      <w:pPr>
        <w:numPr>
          <w:ilvl w:val="0"/>
          <w:numId w:val="5"/>
        </w:numPr>
        <w:tabs>
          <w:tab w:val="clear" w:pos="360"/>
        </w:tabs>
        <w:spacing w:line="240" w:lineRule="auto"/>
        <w:ind w:left="709" w:hanging="283"/>
        <w:contextualSpacing/>
        <w:jc w:val="both"/>
      </w:pPr>
      <w:r w:rsidRPr="00785266">
        <w:t xml:space="preserve">oświadczenie kandydata od kiedy może nastąpić zatrudnienie, </w:t>
      </w:r>
    </w:p>
    <w:p w14:paraId="6A576B42" w14:textId="77777777" w:rsidR="00742FDB" w:rsidRPr="00785266" w:rsidRDefault="00742FDB" w:rsidP="00742FDB">
      <w:pPr>
        <w:numPr>
          <w:ilvl w:val="0"/>
          <w:numId w:val="5"/>
        </w:numPr>
        <w:tabs>
          <w:tab w:val="clear" w:pos="360"/>
        </w:tabs>
        <w:spacing w:line="240" w:lineRule="auto"/>
        <w:ind w:left="709" w:hanging="283"/>
        <w:contextualSpacing/>
        <w:jc w:val="both"/>
      </w:pPr>
      <w:r w:rsidRPr="00785266">
        <w:t xml:space="preserve">oświadczenie kandydata o </w:t>
      </w:r>
      <w:bookmarkStart w:id="3" w:name="_Hlk27978953"/>
      <w:r w:rsidRPr="00785266">
        <w:t>wyrażeniu zgody na przetwarzanie danych osobowych zawartych w ofercie pracy dla potrzeb niezbędnych do realizacji procesu rekrutacji oraz na czas ich ustawowej archiwizacji zgodnie z rzeczowym wykazem akt, a w razie zatrudnienia - w celu realizacji obowiązków pracodawcy związanych z zatrudnieniem</w:t>
      </w:r>
      <w:bookmarkEnd w:id="3"/>
      <w:r w:rsidRPr="00785266">
        <w:t xml:space="preserve">, </w:t>
      </w:r>
    </w:p>
    <w:p w14:paraId="36BAABBA" w14:textId="77777777" w:rsidR="00742FDB" w:rsidRPr="00785266" w:rsidRDefault="00742FDB" w:rsidP="00742FDB">
      <w:pPr>
        <w:numPr>
          <w:ilvl w:val="0"/>
          <w:numId w:val="5"/>
        </w:numPr>
        <w:tabs>
          <w:tab w:val="clear" w:pos="360"/>
        </w:tabs>
        <w:spacing w:line="240" w:lineRule="auto"/>
        <w:ind w:left="709" w:hanging="283"/>
        <w:contextualSpacing/>
        <w:jc w:val="both"/>
      </w:pPr>
      <w:r w:rsidRPr="00785266">
        <w:t>obowiązek informacyjny –</w:t>
      </w:r>
      <w:r>
        <w:t xml:space="preserve"> </w:t>
      </w:r>
      <w:r w:rsidRPr="00785266">
        <w:t>RODO,</w:t>
      </w:r>
    </w:p>
    <w:p w14:paraId="325AD5DD" w14:textId="1634B7F3" w:rsidR="00742FDB" w:rsidRDefault="00742FDB" w:rsidP="00742FDB">
      <w:pPr>
        <w:numPr>
          <w:ilvl w:val="0"/>
          <w:numId w:val="5"/>
        </w:numPr>
        <w:tabs>
          <w:tab w:val="clear" w:pos="360"/>
        </w:tabs>
        <w:spacing w:line="240" w:lineRule="auto"/>
        <w:ind w:left="709" w:hanging="283"/>
        <w:contextualSpacing/>
        <w:jc w:val="both"/>
      </w:pPr>
      <w:r w:rsidRPr="00785266">
        <w:t xml:space="preserve">oświadczenie kandydata o przyjęciu </w:t>
      </w:r>
      <w:bookmarkStart w:id="4" w:name="_Hlk27979002"/>
      <w:r w:rsidRPr="00785266">
        <w:t xml:space="preserve">do wiadomości faktu, iż informacje zawarte </w:t>
      </w:r>
      <w:r w:rsidR="00B5479D">
        <w:br/>
      </w:r>
      <w:r w:rsidRPr="00785266">
        <w:t>w ofercie stanowią informację publiczną</w:t>
      </w:r>
      <w:bookmarkEnd w:id="4"/>
      <w:r w:rsidRPr="00785266">
        <w:t xml:space="preserve">. </w:t>
      </w:r>
    </w:p>
    <w:p w14:paraId="61CB4A36" w14:textId="77777777" w:rsidR="00225FDE" w:rsidRDefault="00225FDE" w:rsidP="00225FDE">
      <w:pPr>
        <w:spacing w:line="240" w:lineRule="auto"/>
        <w:contextualSpacing/>
        <w:jc w:val="both"/>
      </w:pPr>
    </w:p>
    <w:p w14:paraId="256DD6C2" w14:textId="77777777" w:rsidR="00742FDB" w:rsidRPr="00785266" w:rsidRDefault="00742FDB" w:rsidP="00742FDB">
      <w:pPr>
        <w:spacing w:line="240" w:lineRule="auto"/>
        <w:contextualSpacing/>
        <w:jc w:val="both"/>
      </w:pPr>
    </w:p>
    <w:p w14:paraId="01D4A0E1" w14:textId="77777777" w:rsidR="00742FDB" w:rsidRPr="00785266" w:rsidRDefault="00742FDB" w:rsidP="00742FDB">
      <w:pPr>
        <w:spacing w:line="240" w:lineRule="auto"/>
        <w:contextualSpacing/>
        <w:jc w:val="both"/>
        <w:rPr>
          <w:b/>
          <w:i/>
        </w:rPr>
      </w:pPr>
      <w:r w:rsidRPr="00785266">
        <w:rPr>
          <w:b/>
          <w:i/>
        </w:rPr>
        <w:t xml:space="preserve">Wymagane dodatkowe dokumenty i oświadczenia: </w:t>
      </w:r>
    </w:p>
    <w:p w14:paraId="552C8764" w14:textId="7F81B29A" w:rsidR="00742FDB" w:rsidRDefault="00742FDB" w:rsidP="00742FDB">
      <w:pPr>
        <w:numPr>
          <w:ilvl w:val="0"/>
          <w:numId w:val="5"/>
        </w:numPr>
        <w:tabs>
          <w:tab w:val="clear" w:pos="360"/>
        </w:tabs>
        <w:spacing w:line="240" w:lineRule="auto"/>
        <w:ind w:left="709" w:hanging="283"/>
        <w:contextualSpacing/>
        <w:jc w:val="both"/>
      </w:pPr>
      <w:r w:rsidRPr="00785266">
        <w:t xml:space="preserve">oświadczenie kandydata o znajomości Ustaw: o pracownikach samorządowych, </w:t>
      </w:r>
      <w:r w:rsidR="00B5479D">
        <w:br/>
      </w:r>
      <w:r w:rsidRPr="00785266">
        <w:t xml:space="preserve">o samorządzie gminnym, o samorządzie powiatowym, o </w:t>
      </w:r>
      <w:r>
        <w:t>finansach publicznych</w:t>
      </w:r>
      <w:r w:rsidRPr="00785266">
        <w:t>, Kodeks postępowania administracyjnego</w:t>
      </w:r>
      <w:r>
        <w:t>,</w:t>
      </w:r>
    </w:p>
    <w:p w14:paraId="2852F541" w14:textId="77777777" w:rsidR="00742FDB" w:rsidRDefault="00742FDB" w:rsidP="00742FDB">
      <w:pPr>
        <w:numPr>
          <w:ilvl w:val="0"/>
          <w:numId w:val="5"/>
        </w:numPr>
        <w:tabs>
          <w:tab w:val="clear" w:pos="360"/>
        </w:tabs>
        <w:spacing w:line="240" w:lineRule="auto"/>
        <w:ind w:left="709" w:hanging="283"/>
        <w:contextualSpacing/>
        <w:jc w:val="both"/>
      </w:pPr>
      <w:r w:rsidRPr="00785266">
        <w:t xml:space="preserve">oświadczenie kandydata o umiejętności biegłej obsługi oprogramowania MS Word, MS Excel oraz </w:t>
      </w:r>
      <w:r w:rsidRPr="00115471">
        <w:t>znajomości środowiska Windows,</w:t>
      </w:r>
    </w:p>
    <w:p w14:paraId="119774A4" w14:textId="77777777" w:rsidR="00742FDB" w:rsidRDefault="00742FDB" w:rsidP="00742FDB">
      <w:pPr>
        <w:pStyle w:val="Bezodstpw"/>
        <w:contextualSpacing/>
        <w:jc w:val="both"/>
      </w:pPr>
    </w:p>
    <w:p w14:paraId="7A6269A1" w14:textId="77777777" w:rsidR="00742FDB" w:rsidRPr="00785266" w:rsidRDefault="00742FDB" w:rsidP="00742FDB">
      <w:pPr>
        <w:pStyle w:val="Bezodstpw"/>
        <w:contextualSpacing/>
        <w:jc w:val="both"/>
      </w:pPr>
      <w:r w:rsidRPr="00785266">
        <w:lastRenderedPageBreak/>
        <w:t>List motywacyjny należy podpisać własnoręcznie. Kwestionariusz osobowy dla osoby ubiegającej się o zatrudnienie – stanowiący załącznik Nr 1 do ogłoszenia oraz formularz oświadczeń – stanowiący załącznik Nr 2 do ogłoszenia należy wypełnić i własnoręcznie podpisać.</w:t>
      </w:r>
    </w:p>
    <w:p w14:paraId="2C7B2C37" w14:textId="77777777" w:rsidR="00742FDB" w:rsidRPr="00785266" w:rsidRDefault="00742FDB" w:rsidP="00742FDB">
      <w:pPr>
        <w:pStyle w:val="Bezodstpw"/>
        <w:contextualSpacing/>
        <w:jc w:val="both"/>
      </w:pPr>
    </w:p>
    <w:p w14:paraId="0C5C1506" w14:textId="77777777" w:rsidR="00742FDB" w:rsidRPr="00785266" w:rsidRDefault="00742FDB" w:rsidP="00742FDB">
      <w:pPr>
        <w:pStyle w:val="Bezodstpw"/>
        <w:contextualSpacing/>
        <w:jc w:val="both"/>
      </w:pPr>
      <w:r w:rsidRPr="00785266">
        <w:t>Treść załączników, o których mowa powyżej nie może być modyfikowana.</w:t>
      </w:r>
    </w:p>
    <w:p w14:paraId="439F2EE4" w14:textId="77777777" w:rsidR="00742FDB" w:rsidRPr="00785266" w:rsidRDefault="00742FDB" w:rsidP="00742FDB">
      <w:pPr>
        <w:pStyle w:val="Bezodstpw"/>
        <w:contextualSpacing/>
        <w:jc w:val="both"/>
      </w:pPr>
    </w:p>
    <w:p w14:paraId="4CD6C502" w14:textId="77777777" w:rsidR="00742FDB" w:rsidRPr="00785266" w:rsidRDefault="00742FDB" w:rsidP="00742FDB">
      <w:pPr>
        <w:pStyle w:val="Bezodstpw"/>
        <w:contextualSpacing/>
        <w:jc w:val="both"/>
      </w:pPr>
      <w:r w:rsidRPr="00785266">
        <w:t xml:space="preserve">Wszystkie dokumenty zawarte w ofercie muszą być sporządzone w języku polskim w formie umożliwiającej ich odczytanie. Dokumenty wydane w języku obcym powinny zostać złożone wraz z tłumaczeniem. </w:t>
      </w:r>
    </w:p>
    <w:p w14:paraId="6650B1F2" w14:textId="77777777" w:rsidR="00742FDB" w:rsidRPr="00785266" w:rsidRDefault="00742FDB" w:rsidP="00742FDB">
      <w:pPr>
        <w:spacing w:line="240" w:lineRule="auto"/>
        <w:contextualSpacing/>
        <w:jc w:val="both"/>
      </w:pPr>
    </w:p>
    <w:p w14:paraId="40C7710C" w14:textId="77777777" w:rsidR="00742FDB" w:rsidRPr="00785266" w:rsidRDefault="00742FDB" w:rsidP="00742FDB">
      <w:pPr>
        <w:pStyle w:val="Bezodstpw"/>
        <w:contextualSpacing/>
        <w:rPr>
          <w:b/>
          <w:i/>
        </w:rPr>
      </w:pPr>
      <w:r w:rsidRPr="00785266">
        <w:rPr>
          <w:b/>
          <w:i/>
        </w:rPr>
        <w:t xml:space="preserve">Termin i miejsce składania dokumentów: </w:t>
      </w:r>
    </w:p>
    <w:p w14:paraId="3E48B4EC" w14:textId="2A491215" w:rsidR="00742FDB" w:rsidRPr="00424587" w:rsidRDefault="00742FDB" w:rsidP="00742FDB">
      <w:pPr>
        <w:pStyle w:val="Bezodstpw"/>
        <w:contextualSpacing/>
        <w:rPr>
          <w:b/>
          <w:bCs/>
        </w:rPr>
      </w:pPr>
      <w:r w:rsidRPr="00785266">
        <w:t xml:space="preserve">Dokumenty w zamkniętej kopercie z dopiskiem: </w:t>
      </w:r>
      <w:r w:rsidRPr="00424587">
        <w:rPr>
          <w:b/>
          <w:bCs/>
        </w:rPr>
        <w:t xml:space="preserve">"Kandydat na stanowisko Referenta </w:t>
      </w:r>
      <w:r w:rsidR="00B16C4F">
        <w:rPr>
          <w:b/>
          <w:bCs/>
        </w:rPr>
        <w:t xml:space="preserve">        </w:t>
      </w:r>
      <w:r w:rsidRPr="00424587">
        <w:rPr>
          <w:b/>
          <w:bCs/>
        </w:rPr>
        <w:t xml:space="preserve">w Dziale Windykacji" należy przesłać lub dostarczyć osobiście do sekretariatu ZTZ </w:t>
      </w:r>
      <w:r w:rsidR="00B16C4F">
        <w:rPr>
          <w:b/>
          <w:bCs/>
        </w:rPr>
        <w:t xml:space="preserve">   </w:t>
      </w:r>
      <w:r w:rsidRPr="00424587">
        <w:rPr>
          <w:b/>
          <w:bCs/>
        </w:rPr>
        <w:t xml:space="preserve">ul. Budowlanych 6 w Rybniku </w:t>
      </w:r>
      <w:r w:rsidRPr="005A73D1">
        <w:rPr>
          <w:b/>
          <w:bCs/>
        </w:rPr>
        <w:t xml:space="preserve">do dnia </w:t>
      </w:r>
      <w:r w:rsidRPr="00E97484">
        <w:rPr>
          <w:b/>
          <w:bCs/>
        </w:rPr>
        <w:t>1</w:t>
      </w:r>
      <w:r w:rsidR="00EE751C">
        <w:rPr>
          <w:b/>
          <w:bCs/>
        </w:rPr>
        <w:t>4</w:t>
      </w:r>
      <w:r w:rsidRPr="00E97484">
        <w:rPr>
          <w:b/>
          <w:bCs/>
        </w:rPr>
        <w:t>.02.2025 r.</w:t>
      </w:r>
      <w:r w:rsidRPr="00424587">
        <w:rPr>
          <w:b/>
          <w:bCs/>
        </w:rPr>
        <w:t xml:space="preserve"> </w:t>
      </w:r>
    </w:p>
    <w:p w14:paraId="06519A3B" w14:textId="77777777" w:rsidR="00742FDB" w:rsidRPr="00785266" w:rsidRDefault="00742FDB" w:rsidP="00742FDB">
      <w:pPr>
        <w:spacing w:line="240" w:lineRule="auto"/>
        <w:contextualSpacing/>
        <w:jc w:val="both"/>
      </w:pPr>
    </w:p>
    <w:p w14:paraId="03966A68" w14:textId="77777777" w:rsidR="00742FDB" w:rsidRPr="00785266" w:rsidRDefault="00742FDB" w:rsidP="00742FDB">
      <w:pPr>
        <w:pStyle w:val="Bezodstpw"/>
        <w:contextualSpacing/>
        <w:jc w:val="both"/>
      </w:pPr>
    </w:p>
    <w:p w14:paraId="3C7CC843" w14:textId="77777777" w:rsidR="00742FDB" w:rsidRPr="00785266" w:rsidRDefault="00742FDB" w:rsidP="00742FDB">
      <w:pPr>
        <w:spacing w:line="240" w:lineRule="auto"/>
        <w:contextualSpacing/>
        <w:jc w:val="both"/>
        <w:rPr>
          <w:b/>
          <w:i/>
        </w:rPr>
      </w:pPr>
      <w:r w:rsidRPr="00785266">
        <w:rPr>
          <w:b/>
          <w:i/>
        </w:rPr>
        <w:t xml:space="preserve">Inne informacje: </w:t>
      </w:r>
    </w:p>
    <w:p w14:paraId="1A1B79D3" w14:textId="77777777" w:rsidR="00742FDB" w:rsidRDefault="00742FDB" w:rsidP="00742FDB">
      <w:pPr>
        <w:pStyle w:val="Bezodstpw"/>
        <w:contextualSpacing/>
        <w:jc w:val="both"/>
      </w:pPr>
      <w:r w:rsidRPr="00785266">
        <w:t>Dokumenty, które wpłyną do ZTZ po wyżej określonym terminie nie będą rozpatrywane. Informacja o wyniku naboru będzie zamieszczona w Biuletynie Informacji Publicznej i na tablicy ogłoszeń w ZTZ - zgodnie z ustawą z dnia 21 listopada 2008 r. o pracownikach samorządowych (</w:t>
      </w:r>
      <w:proofErr w:type="spellStart"/>
      <w:r w:rsidRPr="00785266">
        <w:t>t.j</w:t>
      </w:r>
      <w:proofErr w:type="spellEnd"/>
      <w:r w:rsidRPr="00785266">
        <w:t>. Dz.U. z 2016 r., poz. 902). Informacja o wynikach naboru zawiera imiona i nazwiska kandydatów oraz ich miejsce zamieszkania w rozumieniu przepisów Kodeksu cywilnego.</w:t>
      </w:r>
    </w:p>
    <w:p w14:paraId="2B1D5212" w14:textId="77777777" w:rsidR="00742FDB" w:rsidRDefault="00742FDB" w:rsidP="00742FDB">
      <w:pPr>
        <w:spacing w:line="240" w:lineRule="auto"/>
        <w:contextualSpacing/>
        <w:jc w:val="both"/>
        <w:rPr>
          <w:b/>
          <w:i/>
          <w:sz w:val="18"/>
          <w:szCs w:val="18"/>
        </w:rPr>
      </w:pPr>
    </w:p>
    <w:p w14:paraId="1EE23BC8" w14:textId="77777777" w:rsidR="00742FDB" w:rsidRPr="00DB0798" w:rsidRDefault="00742FDB" w:rsidP="00742FDB">
      <w:pPr>
        <w:spacing w:line="240" w:lineRule="auto"/>
        <w:contextualSpacing/>
        <w:jc w:val="both"/>
        <w:rPr>
          <w:b/>
          <w:i/>
          <w:sz w:val="18"/>
          <w:szCs w:val="18"/>
        </w:rPr>
      </w:pPr>
      <w:r w:rsidRPr="00DB0798">
        <w:rPr>
          <w:b/>
          <w:i/>
          <w:sz w:val="18"/>
          <w:szCs w:val="18"/>
        </w:rPr>
        <w:t>Załączniki do ogłoszenia:</w:t>
      </w:r>
    </w:p>
    <w:p w14:paraId="681C26D2" w14:textId="77777777" w:rsidR="00742FDB" w:rsidRPr="00DB0798" w:rsidRDefault="00742FDB" w:rsidP="00742FDB">
      <w:pPr>
        <w:pStyle w:val="Bezodstpw"/>
        <w:contextualSpacing/>
        <w:rPr>
          <w:sz w:val="18"/>
          <w:szCs w:val="18"/>
        </w:rPr>
      </w:pPr>
      <w:r w:rsidRPr="00DB0798">
        <w:rPr>
          <w:sz w:val="18"/>
          <w:szCs w:val="18"/>
        </w:rPr>
        <w:t>- Załącznik Nr 1: Kwestionariusz osobowy dla osoby ubiegającej się o zatrudnienie,</w:t>
      </w:r>
    </w:p>
    <w:p w14:paraId="1B0A24DA" w14:textId="77777777" w:rsidR="00742FDB" w:rsidRPr="00DB0798" w:rsidRDefault="00742FDB" w:rsidP="00742FDB">
      <w:pPr>
        <w:pStyle w:val="Bezodstpw"/>
        <w:contextualSpacing/>
        <w:rPr>
          <w:sz w:val="18"/>
          <w:szCs w:val="18"/>
        </w:rPr>
      </w:pPr>
      <w:r w:rsidRPr="00DB0798">
        <w:rPr>
          <w:sz w:val="18"/>
          <w:szCs w:val="18"/>
        </w:rPr>
        <w:t>- Załącznik Nr 2: Formularz oświadczeń.</w:t>
      </w:r>
    </w:p>
    <w:p w14:paraId="6F347B83" w14:textId="77777777" w:rsidR="00742FDB" w:rsidRDefault="00742FDB" w:rsidP="00742FDB">
      <w:pPr>
        <w:spacing w:line="240" w:lineRule="auto"/>
        <w:ind w:left="2835"/>
        <w:jc w:val="center"/>
      </w:pPr>
    </w:p>
    <w:p w14:paraId="4B7332E5" w14:textId="77777777" w:rsidR="00E97484" w:rsidRDefault="00E97484" w:rsidP="00742FDB">
      <w:pPr>
        <w:spacing w:line="240" w:lineRule="auto"/>
        <w:ind w:left="2835"/>
        <w:jc w:val="center"/>
      </w:pPr>
    </w:p>
    <w:p w14:paraId="1D746105" w14:textId="77777777" w:rsidR="00E97484" w:rsidRDefault="00E97484" w:rsidP="00742FDB">
      <w:pPr>
        <w:spacing w:line="240" w:lineRule="auto"/>
        <w:ind w:left="2835"/>
        <w:jc w:val="center"/>
      </w:pPr>
    </w:p>
    <w:p w14:paraId="14BAD0E4" w14:textId="77777777" w:rsidR="00E97484" w:rsidRDefault="00E97484" w:rsidP="00742FDB">
      <w:pPr>
        <w:spacing w:line="240" w:lineRule="auto"/>
        <w:ind w:left="2835"/>
        <w:jc w:val="center"/>
      </w:pPr>
    </w:p>
    <w:p w14:paraId="5DEC66A9" w14:textId="77777777" w:rsidR="00E97484" w:rsidRDefault="00E97484" w:rsidP="00742FDB">
      <w:pPr>
        <w:spacing w:line="240" w:lineRule="auto"/>
        <w:ind w:left="2835"/>
        <w:jc w:val="center"/>
      </w:pPr>
    </w:p>
    <w:p w14:paraId="512B4533" w14:textId="77777777" w:rsidR="00E97484" w:rsidRDefault="00E97484" w:rsidP="00742FDB">
      <w:pPr>
        <w:spacing w:line="240" w:lineRule="auto"/>
        <w:ind w:left="2835"/>
        <w:jc w:val="center"/>
      </w:pPr>
    </w:p>
    <w:p w14:paraId="040A8D46" w14:textId="77777777" w:rsidR="00E97484" w:rsidRDefault="00E97484" w:rsidP="00742FDB">
      <w:pPr>
        <w:spacing w:line="240" w:lineRule="auto"/>
        <w:ind w:left="2835"/>
        <w:jc w:val="center"/>
      </w:pPr>
    </w:p>
    <w:p w14:paraId="23DA5E72" w14:textId="77777777" w:rsidR="00E97484" w:rsidRDefault="00E97484" w:rsidP="00742FDB">
      <w:pPr>
        <w:spacing w:line="240" w:lineRule="auto"/>
        <w:ind w:left="2835"/>
        <w:jc w:val="center"/>
      </w:pPr>
    </w:p>
    <w:p w14:paraId="0B65EEBE" w14:textId="77777777" w:rsidR="00E97484" w:rsidRDefault="00E97484" w:rsidP="00742FDB">
      <w:pPr>
        <w:spacing w:line="240" w:lineRule="auto"/>
        <w:ind w:left="2835"/>
        <w:jc w:val="center"/>
      </w:pPr>
    </w:p>
    <w:p w14:paraId="6084B2C2" w14:textId="77777777" w:rsidR="00E97484" w:rsidRDefault="00E97484" w:rsidP="00742FDB">
      <w:pPr>
        <w:spacing w:line="240" w:lineRule="auto"/>
        <w:ind w:left="2835"/>
        <w:jc w:val="center"/>
      </w:pPr>
    </w:p>
    <w:p w14:paraId="5DCA9E1B" w14:textId="77777777" w:rsidR="00E97484" w:rsidRDefault="00E97484" w:rsidP="00742FDB">
      <w:pPr>
        <w:spacing w:line="240" w:lineRule="auto"/>
        <w:ind w:left="2835"/>
        <w:jc w:val="center"/>
      </w:pPr>
    </w:p>
    <w:p w14:paraId="412065A6" w14:textId="77777777" w:rsidR="00742FDB" w:rsidRDefault="00742FDB" w:rsidP="00742FDB">
      <w:pPr>
        <w:spacing w:line="240" w:lineRule="auto"/>
        <w:ind w:left="2835"/>
        <w:jc w:val="center"/>
      </w:pPr>
    </w:p>
    <w:p w14:paraId="12E8641B" w14:textId="77777777" w:rsidR="00742FDB" w:rsidRDefault="00742FDB" w:rsidP="00742FDB">
      <w:pPr>
        <w:spacing w:line="240" w:lineRule="auto"/>
        <w:ind w:left="2835"/>
        <w:jc w:val="center"/>
      </w:pPr>
      <w:r>
        <w:t>Dyrektor Zarządu Transportu Zbiorowego</w:t>
      </w:r>
    </w:p>
    <w:p w14:paraId="78550844" w14:textId="77777777" w:rsidR="00742FDB" w:rsidRDefault="00742FDB" w:rsidP="00742FDB">
      <w:pPr>
        <w:spacing w:line="240" w:lineRule="auto"/>
        <w:ind w:left="2835"/>
        <w:jc w:val="center"/>
      </w:pPr>
      <w:r>
        <w:t>w Rybniku</w:t>
      </w:r>
    </w:p>
    <w:p w14:paraId="712B1C33" w14:textId="77777777" w:rsidR="00742FDB" w:rsidRDefault="00D16D61" w:rsidP="00742FDB">
      <w:pPr>
        <w:spacing w:line="240" w:lineRule="auto"/>
        <w:ind w:left="2835"/>
        <w:jc w:val="center"/>
      </w:pPr>
      <w:r>
        <w:t>Dawid Topol</w:t>
      </w:r>
    </w:p>
    <w:p w14:paraId="1DE5C857" w14:textId="77777777" w:rsidR="00EB6D88" w:rsidRDefault="00EB6D88"/>
    <w:sectPr w:rsidR="00EB6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1D64"/>
    <w:multiLevelType w:val="singleLevel"/>
    <w:tmpl w:val="86E8F9F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477C24"/>
    <w:multiLevelType w:val="singleLevel"/>
    <w:tmpl w:val="611CE450"/>
    <w:lvl w:ilvl="0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A1E47DD"/>
    <w:multiLevelType w:val="hybridMultilevel"/>
    <w:tmpl w:val="5BE83ED0"/>
    <w:lvl w:ilvl="0" w:tplc="86E8F9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637C1"/>
    <w:multiLevelType w:val="hybridMultilevel"/>
    <w:tmpl w:val="57E8F65E"/>
    <w:lvl w:ilvl="0" w:tplc="0B528B4A">
      <w:start w:val="3"/>
      <w:numFmt w:val="bullet"/>
      <w:lvlText w:val="-"/>
      <w:lvlJc w:val="left"/>
      <w:pPr>
        <w:ind w:left="1429" w:hanging="360"/>
      </w:pPr>
      <w:rPr>
        <w:sz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C361C14"/>
    <w:multiLevelType w:val="singleLevel"/>
    <w:tmpl w:val="0B528B4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22"/>
      </w:rPr>
    </w:lvl>
  </w:abstractNum>
  <w:num w:numId="1" w16cid:durableId="513348357">
    <w:abstractNumId w:val="0"/>
  </w:num>
  <w:num w:numId="2" w16cid:durableId="1475096464">
    <w:abstractNumId w:val="2"/>
  </w:num>
  <w:num w:numId="3" w16cid:durableId="1607927165">
    <w:abstractNumId w:val="3"/>
  </w:num>
  <w:num w:numId="4" w16cid:durableId="821460356">
    <w:abstractNumId w:val="4"/>
  </w:num>
  <w:num w:numId="5" w16cid:durableId="361974580">
    <w:abstractNumId w:val="1"/>
  </w:num>
  <w:num w:numId="6" w16cid:durableId="1837526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DB"/>
    <w:rsid w:val="000B0EC2"/>
    <w:rsid w:val="00225FDE"/>
    <w:rsid w:val="0028386D"/>
    <w:rsid w:val="002E3FC5"/>
    <w:rsid w:val="003B6092"/>
    <w:rsid w:val="003F1348"/>
    <w:rsid w:val="00621540"/>
    <w:rsid w:val="00662E52"/>
    <w:rsid w:val="00664E03"/>
    <w:rsid w:val="0073731C"/>
    <w:rsid w:val="00742FDB"/>
    <w:rsid w:val="007D13F8"/>
    <w:rsid w:val="008E21C9"/>
    <w:rsid w:val="00AC444C"/>
    <w:rsid w:val="00B16C4F"/>
    <w:rsid w:val="00B37F3E"/>
    <w:rsid w:val="00B5479D"/>
    <w:rsid w:val="00CD0314"/>
    <w:rsid w:val="00D16D61"/>
    <w:rsid w:val="00E97484"/>
    <w:rsid w:val="00EB6D88"/>
    <w:rsid w:val="00EE751C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17FA"/>
  <w15:chartTrackingRefBased/>
  <w15:docId w15:val="{BB1EC248-448A-491D-9203-0E8B9A44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FDB"/>
    <w:pPr>
      <w:spacing w:after="0" w:line="389" w:lineRule="exact"/>
    </w:pPr>
    <w:rPr>
      <w:rFonts w:ascii="Arial" w:eastAsia="Times New Roman" w:hAnsi="Arial" w:cs="Arial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2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2F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2F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2F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2F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2F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2F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2F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2F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2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2F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2FD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2FD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2F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2F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2F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2F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2F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2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2F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2F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2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2F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2F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2FD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2F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2FD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2FDB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742FDB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tz@ztz.rybnik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731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ZTZ ZTZ</dc:creator>
  <cp:keywords/>
  <dc:description/>
  <cp:lastModifiedBy>ZTZ ZTZ</cp:lastModifiedBy>
  <cp:revision>2</cp:revision>
  <dcterms:created xsi:type="dcterms:W3CDTF">2025-02-03T12:34:00Z</dcterms:created>
  <dcterms:modified xsi:type="dcterms:W3CDTF">2025-02-03T12:34:00Z</dcterms:modified>
</cp:coreProperties>
</file>